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body>
    <w:p w:rsidR="005B4413" w:rsidRDefault="005B4413" w14:paraId="0EF0D5C3" w14:textId="77777777">
      <w:pPr>
        <w:pStyle w:val="BodyText"/>
        <w:spacing w:before="69"/>
        <w:rPr>
          <w:rFonts w:ascii="Times New Roman"/>
          <w:sz w:val="72"/>
        </w:rPr>
      </w:pPr>
      <w:bookmarkStart w:name="_GoBack" w:id="0"/>
      <w:bookmarkEnd w:id="0"/>
    </w:p>
    <w:p w:rsidR="005B4413" w:rsidRDefault="004F5219" w14:paraId="484542D3" w14:textId="77777777">
      <w:pPr>
        <w:spacing w:before="1"/>
        <w:ind w:left="1901"/>
        <w:rPr>
          <w:sz w:val="72"/>
        </w:rPr>
      </w:pPr>
      <w:r>
        <w:rPr>
          <w:sz w:val="72"/>
        </w:rPr>
        <w:t>Aston</w:t>
      </w:r>
      <w:r>
        <w:rPr>
          <w:spacing w:val="-6"/>
          <w:sz w:val="72"/>
        </w:rPr>
        <w:t xml:space="preserve"> </w:t>
      </w:r>
      <w:r>
        <w:rPr>
          <w:sz w:val="72"/>
        </w:rPr>
        <w:t>Clinton</w:t>
      </w:r>
      <w:r>
        <w:rPr>
          <w:spacing w:val="-7"/>
          <w:sz w:val="72"/>
        </w:rPr>
        <w:t xml:space="preserve"> </w:t>
      </w:r>
      <w:r>
        <w:rPr>
          <w:spacing w:val="-2"/>
          <w:sz w:val="72"/>
        </w:rPr>
        <w:t>School</w:t>
      </w:r>
    </w:p>
    <w:p w:rsidR="005B4413" w:rsidRDefault="004F5219" w14:paraId="24218035" w14:textId="77777777">
      <w:pPr>
        <w:pStyle w:val="BodyText"/>
        <w:spacing w:before="11"/>
        <w:ind w:left="336" w:right="373"/>
        <w:jc w:val="center"/>
      </w:pPr>
      <w:r>
        <w:t>Together</w:t>
      </w:r>
      <w:r>
        <w:rPr>
          <w:spacing w:val="-2"/>
        </w:rPr>
        <w:t xml:space="preserve"> </w:t>
      </w:r>
      <w:r>
        <w:t>we:</w:t>
      </w:r>
      <w:r>
        <w:rPr>
          <w:spacing w:val="-3"/>
        </w:rPr>
        <w:t xml:space="preserve"> </w:t>
      </w:r>
      <w:r>
        <w:t>Aspire,</w:t>
      </w:r>
      <w:r>
        <w:rPr>
          <w:spacing w:val="-3"/>
        </w:rPr>
        <w:t xml:space="preserve"> </w:t>
      </w:r>
      <w:r>
        <w:t>Care</w:t>
      </w:r>
      <w:r>
        <w:rPr>
          <w:spacing w:val="-5"/>
        </w:rPr>
        <w:t xml:space="preserve"> </w:t>
      </w:r>
      <w:r>
        <w:t>and</w:t>
      </w:r>
      <w:r>
        <w:rPr>
          <w:spacing w:val="-5"/>
        </w:rPr>
        <w:t xml:space="preserve"> </w:t>
      </w:r>
      <w:r>
        <w:rPr>
          <w:spacing w:val="-2"/>
        </w:rPr>
        <w:t>Succeed</w:t>
      </w:r>
    </w:p>
    <w:p w:rsidR="005B4413" w:rsidRDefault="005B4413" w14:paraId="344025C8" w14:textId="77777777">
      <w:pPr>
        <w:pStyle w:val="BodyText"/>
        <w:rPr>
          <w:sz w:val="20"/>
        </w:rPr>
      </w:pPr>
    </w:p>
    <w:p w:rsidR="005B4413" w:rsidRDefault="005B4413" w14:paraId="1BF629CC" w14:textId="77777777">
      <w:pPr>
        <w:pStyle w:val="BodyText"/>
        <w:rPr>
          <w:sz w:val="20"/>
        </w:rPr>
      </w:pPr>
    </w:p>
    <w:p w:rsidR="005B4413" w:rsidRDefault="004F5219" w14:paraId="4DAE3D2B" w14:textId="77777777">
      <w:pPr>
        <w:pStyle w:val="BodyText"/>
        <w:spacing w:before="163"/>
        <w:rPr>
          <w:sz w:val="20"/>
        </w:rPr>
      </w:pPr>
      <w:r>
        <w:rPr>
          <w:noProof/>
        </w:rPr>
        <w:drawing>
          <wp:anchor distT="0" distB="0" distL="0" distR="0" simplePos="0" relativeHeight="487587840" behindDoc="1" locked="0" layoutInCell="1" allowOverlap="1" wp14:anchorId="3DA68CE8" wp14:editId="39786F68">
            <wp:simplePos x="0" y="0"/>
            <wp:positionH relativeFrom="page">
              <wp:posOffset>2143886</wp:posOffset>
            </wp:positionH>
            <wp:positionV relativeFrom="paragraph">
              <wp:posOffset>264859</wp:posOffset>
            </wp:positionV>
            <wp:extent cx="2856867" cy="2009775"/>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856867" cy="2009775"/>
                    </a:xfrm>
                    <a:prstGeom prst="rect">
                      <a:avLst/>
                    </a:prstGeom>
                  </pic:spPr>
                </pic:pic>
              </a:graphicData>
            </a:graphic>
          </wp:anchor>
        </w:drawing>
      </w:r>
    </w:p>
    <w:p w:rsidR="005B4413" w:rsidRDefault="005B4413" w14:paraId="306D6E18" w14:textId="61F213C0">
      <w:pPr>
        <w:pStyle w:val="BodyText"/>
      </w:pPr>
      <w:r w:rsidR="39599969">
        <w:rPr/>
        <w:t xml:space="preserve">   </w:t>
      </w:r>
    </w:p>
    <w:p w:rsidR="005B4413" w:rsidRDefault="005B4413" w14:paraId="71254F87" w14:textId="77777777">
      <w:pPr>
        <w:pStyle w:val="BodyText"/>
      </w:pPr>
    </w:p>
    <w:p w:rsidR="005B4413" w:rsidRDefault="005B4413" w14:paraId="3F68F2D1" w14:textId="77777777">
      <w:pPr>
        <w:pStyle w:val="BodyText"/>
      </w:pPr>
    </w:p>
    <w:p w:rsidR="005B4413" w:rsidRDefault="005B4413" w14:paraId="383810AC" w14:textId="77777777">
      <w:pPr>
        <w:pStyle w:val="BodyText"/>
        <w:spacing w:before="21"/>
      </w:pPr>
    </w:p>
    <w:p w:rsidR="005B4413" w:rsidRDefault="004F5219" w14:paraId="59E45AAB" w14:textId="77777777">
      <w:pPr>
        <w:pStyle w:val="Title"/>
      </w:pPr>
      <w:r>
        <w:t>Intimate</w:t>
      </w:r>
      <w:r>
        <w:rPr>
          <w:spacing w:val="-6"/>
        </w:rPr>
        <w:t xml:space="preserve"> </w:t>
      </w:r>
      <w:r>
        <w:t>Care</w:t>
      </w:r>
      <w:r>
        <w:rPr>
          <w:spacing w:val="-7"/>
        </w:rPr>
        <w:t xml:space="preserve"> </w:t>
      </w:r>
      <w:r>
        <w:rPr>
          <w:spacing w:val="-2"/>
        </w:rPr>
        <w:t>Policy</w:t>
      </w:r>
    </w:p>
    <w:p w:rsidR="005B4413" w:rsidRDefault="005B4413" w14:paraId="28773733" w14:textId="77777777">
      <w:pPr>
        <w:pStyle w:val="BodyText"/>
        <w:rPr>
          <w:b/>
          <w:sz w:val="20"/>
        </w:rPr>
      </w:pPr>
    </w:p>
    <w:p w:rsidR="005B4413" w:rsidRDefault="005B4413" w14:paraId="008D7AA5" w14:textId="77777777">
      <w:pPr>
        <w:pStyle w:val="BodyText"/>
        <w:rPr>
          <w:b/>
          <w:sz w:val="20"/>
        </w:rPr>
      </w:pPr>
    </w:p>
    <w:p w:rsidR="005B4413" w:rsidRDefault="005B4413" w14:paraId="4EA6BA9F" w14:textId="77777777">
      <w:pPr>
        <w:pStyle w:val="BodyText"/>
        <w:rPr>
          <w:b/>
          <w:sz w:val="20"/>
        </w:rPr>
      </w:pPr>
    </w:p>
    <w:p w:rsidR="005B4413" w:rsidRDefault="005B4413" w14:paraId="6D5245D2" w14:textId="77777777">
      <w:pPr>
        <w:pStyle w:val="BodyText"/>
        <w:rPr>
          <w:b/>
          <w:sz w:val="20"/>
        </w:rPr>
      </w:pPr>
    </w:p>
    <w:p w:rsidR="005B4413" w:rsidRDefault="005B4413" w14:paraId="084D695A" w14:textId="77777777">
      <w:pPr>
        <w:pStyle w:val="BodyText"/>
        <w:rPr>
          <w:b/>
          <w:sz w:val="20"/>
        </w:rPr>
      </w:pPr>
    </w:p>
    <w:p w:rsidR="005B4413" w:rsidRDefault="005B4413" w14:paraId="1CCF5014" w14:textId="77777777">
      <w:pPr>
        <w:pStyle w:val="BodyText"/>
        <w:spacing w:before="118"/>
        <w:rPr>
          <w:b/>
          <w:sz w:val="20"/>
        </w:rPr>
      </w:pPr>
    </w:p>
    <w:tbl>
      <w:tblPr>
        <w:tblW w:w="0" w:type="auto"/>
        <w:tblInd w:w="11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0" w:type="dxa"/>
          <w:right w:w="0" w:type="dxa"/>
        </w:tblCellMar>
        <w:tblLook w:val="01E0" w:firstRow="1" w:lastRow="1" w:firstColumn="1" w:lastColumn="1" w:noHBand="0" w:noVBand="0"/>
      </w:tblPr>
      <w:tblGrid>
        <w:gridCol w:w="6630"/>
        <w:gridCol w:w="3005"/>
      </w:tblGrid>
      <w:tr w:rsidR="005B4413" w:rsidTr="1F24251D" w14:paraId="43C2F7AC" w14:textId="77777777">
        <w:trPr>
          <w:trHeight w:val="292"/>
        </w:trPr>
        <w:tc>
          <w:tcPr>
            <w:tcW w:w="6630" w:type="dxa"/>
            <w:tcMar/>
          </w:tcPr>
          <w:p w:rsidR="005B4413" w:rsidP="1F24251D" w:rsidRDefault="004F5219" w14:paraId="583FD373" w14:textId="77777777">
            <w:pPr>
              <w:pStyle w:val="TableParagraph"/>
              <w:spacing w:line="272" w:lineRule="exact"/>
              <w:ind w:left="90"/>
              <w:rPr>
                <w:rFonts w:ascii="Candara"/>
                <w:sz w:val="24"/>
                <w:szCs w:val="24"/>
              </w:rPr>
            </w:pPr>
            <w:r w:rsidRPr="1F24251D" w:rsidR="004F5219">
              <w:rPr>
                <w:rFonts w:ascii="Candara"/>
                <w:sz w:val="24"/>
                <w:szCs w:val="24"/>
              </w:rPr>
              <w:t>Date</w:t>
            </w:r>
            <w:r w:rsidRPr="1F24251D" w:rsidR="004F5219">
              <w:rPr>
                <w:rFonts w:ascii="Candara"/>
                <w:spacing w:val="-3"/>
                <w:sz w:val="24"/>
                <w:szCs w:val="24"/>
              </w:rPr>
              <w:t xml:space="preserve"> </w:t>
            </w:r>
            <w:r w:rsidRPr="1F24251D" w:rsidR="004F5219">
              <w:rPr>
                <w:rFonts w:ascii="Candara"/>
                <w:sz w:val="24"/>
                <w:szCs w:val="24"/>
              </w:rPr>
              <w:t>approved</w:t>
            </w:r>
            <w:r w:rsidRPr="1F24251D" w:rsidR="004F5219">
              <w:rPr>
                <w:rFonts w:ascii="Candara"/>
                <w:spacing w:val="-3"/>
                <w:sz w:val="24"/>
                <w:szCs w:val="24"/>
              </w:rPr>
              <w:t xml:space="preserve"> </w:t>
            </w:r>
            <w:r w:rsidRPr="1F24251D" w:rsidR="004F5219">
              <w:rPr>
                <w:rFonts w:ascii="Candara"/>
                <w:sz w:val="24"/>
                <w:szCs w:val="24"/>
              </w:rPr>
              <w:t>by</w:t>
            </w:r>
            <w:r w:rsidRPr="1F24251D" w:rsidR="004F5219">
              <w:rPr>
                <w:rFonts w:ascii="Candara"/>
                <w:spacing w:val="-3"/>
                <w:sz w:val="24"/>
                <w:szCs w:val="24"/>
              </w:rPr>
              <w:t xml:space="preserve"> </w:t>
            </w:r>
            <w:r w:rsidRPr="1F24251D" w:rsidR="004F5219">
              <w:rPr>
                <w:rFonts w:ascii="Candara"/>
                <w:sz w:val="24"/>
                <w:szCs w:val="24"/>
              </w:rPr>
              <w:t>Governing</w:t>
            </w:r>
            <w:r w:rsidRPr="1F24251D" w:rsidR="004F5219">
              <w:rPr>
                <w:rFonts w:ascii="Candara"/>
                <w:spacing w:val="-2"/>
                <w:sz w:val="24"/>
                <w:szCs w:val="24"/>
              </w:rPr>
              <w:t xml:space="preserve"> </w:t>
            </w:r>
            <w:r w:rsidRPr="1F24251D" w:rsidR="004F5219">
              <w:rPr>
                <w:rFonts w:ascii="Candara"/>
                <w:spacing w:val="-4"/>
                <w:sz w:val="24"/>
                <w:szCs w:val="24"/>
              </w:rPr>
              <w:t>Body</w:t>
            </w:r>
          </w:p>
        </w:tc>
        <w:tc>
          <w:tcPr>
            <w:tcW w:w="3005" w:type="dxa"/>
            <w:tcMar/>
          </w:tcPr>
          <w:p w:rsidR="005B4413" w:rsidP="61C1C3A3" w:rsidRDefault="007B3A3C" w14:paraId="239FC7DC" w14:textId="639E9FF7">
            <w:pPr>
              <w:pStyle w:val="TableParagraph"/>
              <w:spacing w:line="272" w:lineRule="exact"/>
              <w:ind w:right="709"/>
              <w:jc w:val="right"/>
              <w:rPr>
                <w:rFonts w:ascii="Candara"/>
                <w:sz w:val="24"/>
                <w:szCs w:val="24"/>
              </w:rPr>
            </w:pPr>
            <w:r w:rsidRPr="61C1C3A3" w:rsidR="007B3A3C">
              <w:rPr>
                <w:rFonts w:ascii="Candara"/>
                <w:sz w:val="24"/>
                <w:szCs w:val="24"/>
              </w:rPr>
              <w:t>Spring 202</w:t>
            </w:r>
            <w:r w:rsidRPr="61C1C3A3" w:rsidR="174B25B6">
              <w:rPr>
                <w:rFonts w:ascii="Candara"/>
                <w:sz w:val="24"/>
                <w:szCs w:val="24"/>
              </w:rPr>
              <w:t>6</w:t>
            </w:r>
          </w:p>
        </w:tc>
      </w:tr>
      <w:tr w:rsidR="005B4413" w:rsidTr="1F24251D" w14:paraId="0F9F0F0B" w14:textId="77777777">
        <w:trPr>
          <w:trHeight w:val="292"/>
        </w:trPr>
        <w:tc>
          <w:tcPr>
            <w:tcW w:w="6630" w:type="dxa"/>
            <w:tcMar/>
          </w:tcPr>
          <w:p w:rsidR="005B4413" w:rsidP="1F24251D" w:rsidRDefault="004F5219" w14:paraId="29A45688" w14:textId="77777777">
            <w:pPr>
              <w:pStyle w:val="TableParagraph"/>
              <w:spacing w:line="272" w:lineRule="exact"/>
              <w:ind w:left="90"/>
              <w:rPr>
                <w:rFonts w:ascii="Candara"/>
                <w:sz w:val="24"/>
                <w:szCs w:val="24"/>
              </w:rPr>
            </w:pPr>
            <w:r w:rsidRPr="1F24251D" w:rsidR="004F5219">
              <w:rPr>
                <w:rFonts w:ascii="Candara"/>
                <w:sz w:val="24"/>
                <w:szCs w:val="24"/>
              </w:rPr>
              <w:t>Date</w:t>
            </w:r>
            <w:r w:rsidRPr="1F24251D" w:rsidR="004F5219">
              <w:rPr>
                <w:rFonts w:ascii="Candara"/>
                <w:spacing w:val="-1"/>
                <w:sz w:val="24"/>
                <w:szCs w:val="24"/>
              </w:rPr>
              <w:t xml:space="preserve"> </w:t>
            </w:r>
            <w:r w:rsidRPr="1F24251D" w:rsidR="004F5219">
              <w:rPr>
                <w:rFonts w:ascii="Candara"/>
                <w:sz w:val="24"/>
                <w:szCs w:val="24"/>
              </w:rPr>
              <w:t>to be</w:t>
            </w:r>
            <w:r w:rsidRPr="1F24251D" w:rsidR="004F5219">
              <w:rPr>
                <w:rFonts w:ascii="Candara"/>
                <w:spacing w:val="-1"/>
                <w:sz w:val="24"/>
                <w:szCs w:val="24"/>
              </w:rPr>
              <w:t xml:space="preserve"> </w:t>
            </w:r>
            <w:r w:rsidRPr="1F24251D" w:rsidR="004F5219">
              <w:rPr>
                <w:rFonts w:ascii="Candara"/>
                <w:spacing w:val="-2"/>
                <w:sz w:val="24"/>
                <w:szCs w:val="24"/>
              </w:rPr>
              <w:t>reviewed</w:t>
            </w:r>
          </w:p>
        </w:tc>
        <w:tc>
          <w:tcPr>
            <w:tcW w:w="3005" w:type="dxa"/>
            <w:tcMar/>
          </w:tcPr>
          <w:p w:rsidR="005B4413" w:rsidP="61C1C3A3" w:rsidRDefault="007B3A3C" w14:paraId="2098591A" w14:textId="0A97A10D">
            <w:pPr>
              <w:pStyle w:val="TableParagraph"/>
              <w:spacing w:line="272" w:lineRule="exact"/>
              <w:ind w:right="710"/>
              <w:jc w:val="right"/>
              <w:rPr>
                <w:rFonts w:ascii="Candara"/>
                <w:sz w:val="24"/>
                <w:szCs w:val="24"/>
              </w:rPr>
            </w:pPr>
            <w:r w:rsidRPr="6B188A3C" w:rsidR="007B3A3C">
              <w:rPr>
                <w:rFonts w:ascii="Candara"/>
                <w:sz w:val="24"/>
                <w:szCs w:val="24"/>
              </w:rPr>
              <w:t>Spring 202</w:t>
            </w:r>
            <w:r w:rsidRPr="6B188A3C" w:rsidR="183A3042">
              <w:rPr>
                <w:rFonts w:ascii="Candara"/>
                <w:sz w:val="24"/>
                <w:szCs w:val="24"/>
              </w:rPr>
              <w:t>8</w:t>
            </w:r>
          </w:p>
        </w:tc>
      </w:tr>
      <w:tr w:rsidR="005B4413" w:rsidTr="1F24251D" w14:paraId="296EBAD6" w14:textId="77777777">
        <w:trPr>
          <w:trHeight w:val="294"/>
        </w:trPr>
        <w:tc>
          <w:tcPr>
            <w:tcW w:w="6630" w:type="dxa"/>
            <w:tcMar/>
          </w:tcPr>
          <w:p w:rsidR="005B4413" w:rsidP="1F24251D" w:rsidRDefault="004F5219" w14:paraId="6410CF3E" w14:textId="77777777">
            <w:pPr>
              <w:pStyle w:val="TableParagraph"/>
              <w:spacing w:before="1" w:line="273" w:lineRule="exact"/>
              <w:ind w:left="90"/>
              <w:rPr>
                <w:rFonts w:ascii="Candara"/>
                <w:sz w:val="24"/>
                <w:szCs w:val="24"/>
              </w:rPr>
            </w:pPr>
            <w:r w:rsidRPr="1F24251D" w:rsidR="004F5219">
              <w:rPr>
                <w:rFonts w:ascii="Candara" w:hAnsi="Arial" w:eastAsia="Arial" w:cs="Arial" w:asciiTheme="minorAscii" w:hAnsiTheme="minorAscii" w:eastAsiaTheme="minorAscii" w:cstheme="minorBidi"/>
                <w:color w:val="auto"/>
                <w:sz w:val="24"/>
                <w:szCs w:val="24"/>
                <w:lang w:eastAsia="en-US" w:bidi="ar-SA"/>
              </w:rPr>
              <w:t>Committee</w:t>
            </w:r>
            <w:r w:rsidRPr="1F24251D" w:rsidR="004F5219">
              <w:rPr>
                <w:rFonts w:ascii="Candara" w:hAnsi="Arial" w:eastAsia="Arial" w:cs="Arial" w:asciiTheme="minorAscii" w:hAnsiTheme="minorAscii" w:eastAsiaTheme="minorAscii" w:cstheme="minorBidi"/>
                <w:color w:val="auto"/>
                <w:sz w:val="24"/>
                <w:szCs w:val="24"/>
                <w:lang w:eastAsia="en-US" w:bidi="ar-SA"/>
              </w:rPr>
              <w:t xml:space="preserve"> </w:t>
            </w:r>
            <w:r w:rsidRPr="1F24251D" w:rsidR="004F5219">
              <w:rPr>
                <w:rFonts w:ascii="Candara" w:hAnsi="Arial" w:eastAsia="Arial" w:cs="Arial" w:asciiTheme="minorAscii" w:hAnsiTheme="minorAscii" w:eastAsiaTheme="minorAscii" w:cstheme="minorBidi"/>
                <w:color w:val="auto"/>
                <w:sz w:val="24"/>
                <w:szCs w:val="24"/>
                <w:lang w:eastAsia="en-US" w:bidi="ar-SA"/>
              </w:rPr>
              <w:t>responsible</w:t>
            </w:r>
            <w:r w:rsidRPr="1F24251D" w:rsidR="004F5219">
              <w:rPr>
                <w:rFonts w:ascii="Candara" w:hAnsi="Arial" w:eastAsia="Arial" w:cs="Arial" w:asciiTheme="minorAscii" w:hAnsiTheme="minorAscii" w:eastAsiaTheme="minorAscii" w:cstheme="minorBidi"/>
                <w:color w:val="auto"/>
                <w:sz w:val="24"/>
                <w:szCs w:val="24"/>
                <w:lang w:eastAsia="en-US" w:bidi="ar-SA"/>
              </w:rPr>
              <w:t xml:space="preserve"> </w:t>
            </w:r>
            <w:r w:rsidRPr="1F24251D" w:rsidR="004F5219">
              <w:rPr>
                <w:rFonts w:ascii="Candara" w:hAnsi="Arial" w:eastAsia="Arial" w:cs="Arial" w:asciiTheme="minorAscii" w:hAnsiTheme="minorAscii" w:eastAsiaTheme="minorAscii" w:cstheme="minorBidi"/>
                <w:color w:val="auto"/>
                <w:sz w:val="24"/>
                <w:szCs w:val="24"/>
                <w:lang w:eastAsia="en-US" w:bidi="ar-SA"/>
              </w:rPr>
              <w:t>for</w:t>
            </w:r>
            <w:r w:rsidRPr="1F24251D" w:rsidR="004F5219">
              <w:rPr>
                <w:rFonts w:ascii="Candara" w:hAnsi="Arial" w:eastAsia="Arial" w:cs="Arial" w:asciiTheme="minorAscii" w:hAnsiTheme="minorAscii" w:eastAsiaTheme="minorAscii" w:cstheme="minorBidi"/>
                <w:color w:val="auto"/>
                <w:sz w:val="24"/>
                <w:szCs w:val="24"/>
                <w:lang w:eastAsia="en-US" w:bidi="ar-SA"/>
              </w:rPr>
              <w:t xml:space="preserve"> review</w:t>
            </w:r>
          </w:p>
        </w:tc>
        <w:tc>
          <w:tcPr>
            <w:tcW w:w="3005" w:type="dxa"/>
            <w:tcMar/>
          </w:tcPr>
          <w:p w:rsidR="005B4413" w:rsidRDefault="004F5219" w14:paraId="73EB6AD7" w14:textId="77777777">
            <w:pPr>
              <w:pStyle w:val="TableParagraph"/>
              <w:spacing w:before="1" w:line="273" w:lineRule="exact"/>
              <w:ind w:right="713"/>
              <w:jc w:val="right"/>
              <w:rPr>
                <w:rFonts w:ascii="Candara"/>
                <w:sz w:val="24"/>
              </w:rPr>
            </w:pPr>
            <w:r>
              <w:rPr>
                <w:rFonts w:ascii="Candara"/>
                <w:spacing w:val="-2"/>
                <w:sz w:val="24"/>
              </w:rPr>
              <w:t>Personnel</w:t>
            </w:r>
          </w:p>
        </w:tc>
      </w:tr>
      <w:tr w:rsidR="1F24251D" w:rsidTr="1F24251D" w14:paraId="109DFF83">
        <w:trPr>
          <w:trHeight w:val="294"/>
        </w:trPr>
        <w:tc>
          <w:tcPr>
            <w:tcW w:w="6630" w:type="dxa"/>
            <w:tcMar/>
          </w:tcPr>
          <w:p w:rsidR="54973278" w:rsidP="1F24251D" w:rsidRDefault="54973278" w14:paraId="2CBAF61E" w14:textId="09AC86BC">
            <w:pPr>
              <w:pStyle w:val="TableParagraph"/>
              <w:spacing w:line="273" w:lineRule="exact"/>
              <w:ind w:left="90"/>
              <w:jc w:val="both"/>
              <w:rPr>
                <w:rFonts w:ascii="Candara"/>
                <w:sz w:val="24"/>
                <w:szCs w:val="24"/>
              </w:rPr>
            </w:pPr>
            <w:r w:rsidRPr="1F24251D" w:rsidR="54973278">
              <w:rPr>
                <w:rFonts w:ascii="Candara" w:hAnsi="Arial" w:eastAsia="Arial" w:cs="Arial" w:asciiTheme="minorAscii" w:hAnsiTheme="minorAscii" w:eastAsiaTheme="minorAscii" w:cstheme="minorBidi"/>
                <w:color w:val="auto"/>
                <w:sz w:val="24"/>
                <w:szCs w:val="24"/>
                <w:lang w:eastAsia="en-US" w:bidi="ar-SA"/>
              </w:rPr>
              <w:t>Tracked Changes</w:t>
            </w:r>
          </w:p>
        </w:tc>
        <w:tc>
          <w:tcPr>
            <w:tcW w:w="3005" w:type="dxa"/>
            <w:tcMar/>
          </w:tcPr>
          <w:p w:rsidR="54973278" w:rsidP="1F24251D" w:rsidRDefault="54973278" w14:paraId="6C4C34C0" w14:textId="1E264FE3">
            <w:pPr>
              <w:pStyle w:val="TableParagraph"/>
              <w:spacing w:line="273" w:lineRule="exact"/>
              <w:jc w:val="center"/>
              <w:rPr>
                <w:rFonts w:ascii="Candara"/>
                <w:sz w:val="24"/>
                <w:szCs w:val="24"/>
              </w:rPr>
            </w:pPr>
            <w:r w:rsidRPr="1F24251D" w:rsidR="54973278">
              <w:rPr>
                <w:rFonts w:ascii="Candara"/>
                <w:sz w:val="24"/>
                <w:szCs w:val="24"/>
              </w:rPr>
              <w:t>There were no changes to this policy at Spring 2026</w:t>
            </w:r>
          </w:p>
        </w:tc>
      </w:tr>
    </w:tbl>
    <w:p w:rsidR="005B4413" w:rsidP="1F24251D" w:rsidRDefault="005B4413" w14:paraId="1802599E" w14:textId="77777777">
      <w:pPr>
        <w:spacing w:line="273" w:lineRule="exact"/>
        <w:jc w:val="right"/>
        <w:rPr>
          <w:rFonts w:ascii="Candara"/>
          <w:sz w:val="24"/>
          <w:szCs w:val="24"/>
        </w:rPr>
      </w:pPr>
    </w:p>
    <w:p w:rsidR="1F24251D" w:rsidP="1F24251D" w:rsidRDefault="1F24251D" w14:paraId="238BA612" w14:textId="78CAE586">
      <w:pPr>
        <w:spacing w:line="273" w:lineRule="exact"/>
        <w:jc w:val="right"/>
        <w:rPr>
          <w:rFonts w:ascii="Candara"/>
          <w:sz w:val="24"/>
          <w:szCs w:val="24"/>
        </w:rPr>
      </w:pPr>
    </w:p>
    <w:p w:rsidR="1F24251D" w:rsidP="1F24251D" w:rsidRDefault="1F24251D" w14:paraId="21D8D103" w14:textId="4C60018D">
      <w:pPr>
        <w:spacing w:line="273" w:lineRule="exact"/>
        <w:jc w:val="right"/>
        <w:rPr>
          <w:rFonts w:ascii="Candara"/>
          <w:sz w:val="24"/>
          <w:szCs w:val="24"/>
        </w:rPr>
      </w:pPr>
    </w:p>
    <w:p w:rsidR="1F24251D" w:rsidP="1F24251D" w:rsidRDefault="1F24251D" w14:paraId="5F4B92FF" w14:textId="073F5EAC">
      <w:pPr>
        <w:spacing w:line="273" w:lineRule="exact"/>
        <w:jc w:val="right"/>
        <w:rPr>
          <w:rFonts w:ascii="Candara"/>
          <w:sz w:val="24"/>
          <w:szCs w:val="24"/>
        </w:rPr>
      </w:pPr>
    </w:p>
    <w:p w:rsidR="1F24251D" w:rsidP="1F24251D" w:rsidRDefault="1F24251D" w14:paraId="179BC5B9" w14:textId="4CDAC043">
      <w:pPr>
        <w:spacing w:line="273" w:lineRule="exact"/>
        <w:jc w:val="left"/>
        <w:rPr>
          <w:rFonts w:ascii="Candara"/>
          <w:sz w:val="24"/>
          <w:szCs w:val="24"/>
        </w:rPr>
        <w:sectPr w:rsidR="005B4413">
          <w:type w:val="continuous"/>
          <w:pgSz w:w="11910" w:h="16840" w:orient="portrait"/>
          <w:pgMar w:top="1920" w:right="520" w:bottom="280" w:left="600" w:header="720" w:footer="720" w:gutter="0"/>
          <w:cols w:space="720"/>
        </w:sectPr>
      </w:pPr>
    </w:p>
    <w:p w:rsidR="005B4413" w:rsidRDefault="004F5219" w14:paraId="2D34CCE1" w14:textId="77777777">
      <w:pPr>
        <w:pStyle w:val="Heading1"/>
        <w:spacing w:before="71"/>
        <w:ind w:left="518"/>
      </w:pPr>
      <w:r>
        <w:rPr>
          <w:spacing w:val="-2"/>
        </w:rPr>
        <w:t>Overview</w:t>
      </w:r>
    </w:p>
    <w:p w:rsidR="005B4413" w:rsidRDefault="005B4413" w14:paraId="5DA49C58" w14:textId="77777777">
      <w:pPr>
        <w:pStyle w:val="BodyText"/>
        <w:spacing w:before="16"/>
        <w:rPr>
          <w:b/>
          <w:sz w:val="36"/>
        </w:rPr>
      </w:pPr>
    </w:p>
    <w:p w:rsidR="005B4413" w:rsidRDefault="004F5219" w14:paraId="0F0EB630" w14:textId="77777777">
      <w:pPr>
        <w:pStyle w:val="BodyText"/>
        <w:spacing w:before="1" w:line="242" w:lineRule="auto"/>
        <w:ind w:left="386" w:right="748" w:hanging="10"/>
        <w:jc w:val="both"/>
      </w:pPr>
      <w:r>
        <w:t>The</w:t>
      </w:r>
      <w:r>
        <w:rPr>
          <w:spacing w:val="-10"/>
        </w:rPr>
        <w:t xml:space="preserve"> </w:t>
      </w:r>
      <w:r>
        <w:t>objective</w:t>
      </w:r>
      <w:r>
        <w:rPr>
          <w:spacing w:val="-7"/>
        </w:rPr>
        <w:t xml:space="preserve"> </w:t>
      </w:r>
      <w:r>
        <w:t>of</w:t>
      </w:r>
      <w:r>
        <w:rPr>
          <w:spacing w:val="-6"/>
        </w:rPr>
        <w:t xml:space="preserve"> </w:t>
      </w:r>
      <w:r>
        <w:t>this</w:t>
      </w:r>
      <w:r>
        <w:rPr>
          <w:spacing w:val="-9"/>
        </w:rPr>
        <w:t xml:space="preserve"> </w:t>
      </w:r>
      <w:r>
        <w:t>policy</w:t>
      </w:r>
      <w:r>
        <w:rPr>
          <w:spacing w:val="-11"/>
        </w:rPr>
        <w:t xml:space="preserve"> </w:t>
      </w:r>
      <w:r>
        <w:t>is</w:t>
      </w:r>
      <w:r>
        <w:rPr>
          <w:spacing w:val="-9"/>
        </w:rPr>
        <w:t xml:space="preserve"> </w:t>
      </w:r>
      <w:r>
        <w:t>to</w:t>
      </w:r>
      <w:r>
        <w:rPr>
          <w:spacing w:val="-10"/>
        </w:rPr>
        <w:t xml:space="preserve"> </w:t>
      </w:r>
      <w:r>
        <w:t>ensure</w:t>
      </w:r>
      <w:r>
        <w:rPr>
          <w:spacing w:val="-10"/>
        </w:rPr>
        <w:t xml:space="preserve"> </w:t>
      </w:r>
      <w:r>
        <w:t>that</w:t>
      </w:r>
      <w:r>
        <w:rPr>
          <w:spacing w:val="-8"/>
        </w:rPr>
        <w:t xml:space="preserve"> </w:t>
      </w:r>
      <w:r>
        <w:t>all</w:t>
      </w:r>
      <w:r>
        <w:rPr>
          <w:spacing w:val="-10"/>
        </w:rPr>
        <w:t xml:space="preserve"> </w:t>
      </w:r>
      <w:r>
        <w:t>staff</w:t>
      </w:r>
      <w:r>
        <w:rPr>
          <w:spacing w:val="-6"/>
        </w:rPr>
        <w:t xml:space="preserve"> </w:t>
      </w:r>
      <w:r>
        <w:t>at</w:t>
      </w:r>
      <w:r>
        <w:rPr>
          <w:spacing w:val="-11"/>
        </w:rPr>
        <w:t xml:space="preserve"> </w:t>
      </w:r>
      <w:r>
        <w:t>Aston</w:t>
      </w:r>
      <w:r>
        <w:rPr>
          <w:spacing w:val="-10"/>
        </w:rPr>
        <w:t xml:space="preserve"> </w:t>
      </w:r>
      <w:r>
        <w:t>Clinton</w:t>
      </w:r>
      <w:r>
        <w:rPr>
          <w:spacing w:val="-10"/>
        </w:rPr>
        <w:t xml:space="preserve"> </w:t>
      </w:r>
      <w:r>
        <w:t>School</w:t>
      </w:r>
      <w:r>
        <w:rPr>
          <w:spacing w:val="-7"/>
        </w:rPr>
        <w:t xml:space="preserve"> </w:t>
      </w:r>
      <w:r>
        <w:t>who</w:t>
      </w:r>
      <w:r>
        <w:rPr>
          <w:spacing w:val="-10"/>
        </w:rPr>
        <w:t xml:space="preserve"> </w:t>
      </w:r>
      <w:r>
        <w:t>are</w:t>
      </w:r>
      <w:r>
        <w:rPr>
          <w:spacing w:val="-10"/>
        </w:rPr>
        <w:t xml:space="preserve"> </w:t>
      </w:r>
      <w:r>
        <w:t>responsible for intimate</w:t>
      </w:r>
      <w:r>
        <w:rPr>
          <w:spacing w:val="-1"/>
        </w:rPr>
        <w:t xml:space="preserve"> </w:t>
      </w:r>
      <w:r>
        <w:t xml:space="preserve">care of children will undertake their duties to the highest professional standard and that all children will be treated with the utmost respect when intimate care is given. The school will aim to ensure that no child will be attended to in a way that causes them distress or discomfort. The Governing Body </w:t>
      </w:r>
      <w:proofErr w:type="spellStart"/>
      <w:r>
        <w:t>recognises</w:t>
      </w:r>
      <w:proofErr w:type="spellEnd"/>
      <w:r>
        <w:t xml:space="preserve"> its duties and responsibilities in relation to the Disability</w:t>
      </w:r>
      <w:r>
        <w:rPr>
          <w:spacing w:val="-11"/>
        </w:rPr>
        <w:t xml:space="preserve"> </w:t>
      </w:r>
      <w:r>
        <w:t>Discrimination</w:t>
      </w:r>
      <w:r>
        <w:rPr>
          <w:spacing w:val="-9"/>
        </w:rPr>
        <w:t xml:space="preserve"> </w:t>
      </w:r>
      <w:r>
        <w:t>Act</w:t>
      </w:r>
      <w:r>
        <w:rPr>
          <w:spacing w:val="-8"/>
        </w:rPr>
        <w:t xml:space="preserve"> </w:t>
      </w:r>
      <w:r>
        <w:t>which</w:t>
      </w:r>
      <w:r>
        <w:rPr>
          <w:spacing w:val="-9"/>
        </w:rPr>
        <w:t xml:space="preserve"> </w:t>
      </w:r>
      <w:r>
        <w:t>requires</w:t>
      </w:r>
      <w:r>
        <w:rPr>
          <w:spacing w:val="-8"/>
        </w:rPr>
        <w:t xml:space="preserve"> </w:t>
      </w:r>
      <w:r>
        <w:t>that</w:t>
      </w:r>
      <w:r>
        <w:rPr>
          <w:spacing w:val="-10"/>
        </w:rPr>
        <w:t xml:space="preserve"> </w:t>
      </w:r>
      <w:r>
        <w:t>any</w:t>
      </w:r>
      <w:r>
        <w:rPr>
          <w:spacing w:val="-11"/>
        </w:rPr>
        <w:t xml:space="preserve"> </w:t>
      </w:r>
      <w:r>
        <w:t>child</w:t>
      </w:r>
      <w:r>
        <w:rPr>
          <w:spacing w:val="-7"/>
        </w:rPr>
        <w:t xml:space="preserve"> </w:t>
      </w:r>
      <w:r>
        <w:t>with</w:t>
      </w:r>
      <w:r>
        <w:rPr>
          <w:spacing w:val="-9"/>
        </w:rPr>
        <w:t xml:space="preserve"> </w:t>
      </w:r>
      <w:r>
        <w:t>an</w:t>
      </w:r>
      <w:r>
        <w:rPr>
          <w:spacing w:val="-9"/>
        </w:rPr>
        <w:t xml:space="preserve"> </w:t>
      </w:r>
      <w:r>
        <w:t>impairment</w:t>
      </w:r>
      <w:r>
        <w:rPr>
          <w:spacing w:val="-10"/>
        </w:rPr>
        <w:t xml:space="preserve"> </w:t>
      </w:r>
      <w:r>
        <w:t>that</w:t>
      </w:r>
      <w:r>
        <w:rPr>
          <w:spacing w:val="-10"/>
        </w:rPr>
        <w:t xml:space="preserve"> </w:t>
      </w:r>
      <w:r>
        <w:t>affects</w:t>
      </w:r>
      <w:r>
        <w:rPr>
          <w:spacing w:val="-11"/>
        </w:rPr>
        <w:t xml:space="preserve"> </w:t>
      </w:r>
      <w:r>
        <w:t>his/her ability to carry out normal day-to-day activities must not be discriminated against.</w:t>
      </w:r>
    </w:p>
    <w:p w:rsidR="005B4413" w:rsidRDefault="005B4413" w14:paraId="426FF739" w14:textId="77777777">
      <w:pPr>
        <w:pStyle w:val="BodyText"/>
        <w:spacing w:before="23"/>
      </w:pPr>
    </w:p>
    <w:p w:rsidR="005B4413" w:rsidRDefault="004F5219" w14:paraId="5C6C30DA" w14:textId="77777777">
      <w:pPr>
        <w:pStyle w:val="BodyText"/>
        <w:spacing w:line="242" w:lineRule="auto"/>
        <w:ind w:left="386" w:right="747" w:hanging="10"/>
        <w:jc w:val="both"/>
      </w:pPr>
      <w:r>
        <w:t>Children</w:t>
      </w:r>
      <w:r>
        <w:rPr>
          <w:spacing w:val="-8"/>
        </w:rPr>
        <w:t xml:space="preserve"> </w:t>
      </w:r>
      <w:r>
        <w:t>at</w:t>
      </w:r>
      <w:r>
        <w:rPr>
          <w:spacing w:val="-7"/>
        </w:rPr>
        <w:t xml:space="preserve"> </w:t>
      </w:r>
      <w:r>
        <w:t>school</w:t>
      </w:r>
      <w:r>
        <w:rPr>
          <w:spacing w:val="-8"/>
        </w:rPr>
        <w:t xml:space="preserve"> </w:t>
      </w:r>
      <w:r>
        <w:t>often</w:t>
      </w:r>
      <w:r>
        <w:rPr>
          <w:spacing w:val="-8"/>
        </w:rPr>
        <w:t xml:space="preserve"> </w:t>
      </w:r>
      <w:r>
        <w:t>require</w:t>
      </w:r>
      <w:r>
        <w:rPr>
          <w:spacing w:val="-8"/>
        </w:rPr>
        <w:t xml:space="preserve"> </w:t>
      </w:r>
      <w:r>
        <w:t>support</w:t>
      </w:r>
      <w:r>
        <w:rPr>
          <w:spacing w:val="-7"/>
        </w:rPr>
        <w:t xml:space="preserve"> </w:t>
      </w:r>
      <w:r>
        <w:t>in</w:t>
      </w:r>
      <w:r>
        <w:rPr>
          <w:spacing w:val="-8"/>
        </w:rPr>
        <w:t xml:space="preserve"> </w:t>
      </w:r>
      <w:r>
        <w:t>personal</w:t>
      </w:r>
      <w:r>
        <w:rPr>
          <w:spacing w:val="-8"/>
        </w:rPr>
        <w:t xml:space="preserve"> </w:t>
      </w:r>
      <w:r>
        <w:t>care.</w:t>
      </w:r>
      <w:r>
        <w:rPr>
          <w:spacing w:val="40"/>
        </w:rPr>
        <w:t xml:space="preserve"> </w:t>
      </w:r>
      <w:r>
        <w:t>Children</w:t>
      </w:r>
      <w:r>
        <w:rPr>
          <w:spacing w:val="-8"/>
        </w:rPr>
        <w:t xml:space="preserve"> </w:t>
      </w:r>
      <w:r>
        <w:t>in</w:t>
      </w:r>
      <w:r>
        <w:rPr>
          <w:spacing w:val="-8"/>
        </w:rPr>
        <w:t xml:space="preserve"> </w:t>
      </w:r>
      <w:r>
        <w:t>Reception,</w:t>
      </w:r>
      <w:r>
        <w:rPr>
          <w:spacing w:val="-7"/>
        </w:rPr>
        <w:t xml:space="preserve"> </w:t>
      </w:r>
      <w:r>
        <w:t>and</w:t>
      </w:r>
      <w:r>
        <w:rPr>
          <w:spacing w:val="-8"/>
        </w:rPr>
        <w:t xml:space="preserve"> </w:t>
      </w:r>
      <w:r>
        <w:t>those</w:t>
      </w:r>
      <w:r>
        <w:rPr>
          <w:spacing w:val="-6"/>
        </w:rPr>
        <w:t xml:space="preserve"> </w:t>
      </w:r>
      <w:r>
        <w:t>with physical</w:t>
      </w:r>
      <w:r>
        <w:rPr>
          <w:spacing w:val="-1"/>
        </w:rPr>
        <w:t xml:space="preserve"> </w:t>
      </w:r>
      <w:r>
        <w:t>disabilities, and</w:t>
      </w:r>
      <w:r>
        <w:rPr>
          <w:spacing w:val="-1"/>
        </w:rPr>
        <w:t xml:space="preserve"> </w:t>
      </w:r>
      <w:r>
        <w:t>learning</w:t>
      </w:r>
      <w:r>
        <w:rPr>
          <w:spacing w:val="-1"/>
        </w:rPr>
        <w:t xml:space="preserve"> </w:t>
      </w:r>
      <w:r>
        <w:t>difficulties</w:t>
      </w:r>
      <w:r>
        <w:rPr>
          <w:spacing w:val="-3"/>
        </w:rPr>
        <w:t xml:space="preserve"> </w:t>
      </w:r>
      <w:r>
        <w:t>may</w:t>
      </w:r>
      <w:r>
        <w:rPr>
          <w:spacing w:val="-3"/>
        </w:rPr>
        <w:t xml:space="preserve"> </w:t>
      </w:r>
      <w:r>
        <w:t>require</w:t>
      </w:r>
      <w:r>
        <w:rPr>
          <w:spacing w:val="-1"/>
        </w:rPr>
        <w:t xml:space="preserve"> </w:t>
      </w:r>
      <w:r>
        <w:t>assistance</w:t>
      </w:r>
      <w:r>
        <w:rPr>
          <w:spacing w:val="-1"/>
        </w:rPr>
        <w:t xml:space="preserve"> </w:t>
      </w:r>
      <w:r>
        <w:t>in</w:t>
      </w:r>
      <w:r>
        <w:rPr>
          <w:spacing w:val="-2"/>
        </w:rPr>
        <w:t xml:space="preserve"> </w:t>
      </w:r>
      <w:r>
        <w:t>managing</w:t>
      </w:r>
      <w:r>
        <w:rPr>
          <w:spacing w:val="-1"/>
        </w:rPr>
        <w:t xml:space="preserve"> </w:t>
      </w:r>
      <w:r>
        <w:t>their personal needs.</w:t>
      </w:r>
      <w:r>
        <w:rPr>
          <w:spacing w:val="40"/>
        </w:rPr>
        <w:t xml:space="preserve"> </w:t>
      </w:r>
      <w:r>
        <w:t>Other pupils, because of an accident or illness, may also at some time require such assistance.</w:t>
      </w:r>
      <w:r>
        <w:rPr>
          <w:spacing w:val="40"/>
        </w:rPr>
        <w:t xml:space="preserve"> </w:t>
      </w:r>
      <w:r>
        <w:t>Many pupils have support staff to</w:t>
      </w:r>
      <w:r>
        <w:rPr>
          <w:spacing w:val="-1"/>
        </w:rPr>
        <w:t xml:space="preserve"> </w:t>
      </w:r>
      <w:r>
        <w:t>assist them in</w:t>
      </w:r>
      <w:r>
        <w:rPr>
          <w:spacing w:val="-1"/>
        </w:rPr>
        <w:t xml:space="preserve"> </w:t>
      </w:r>
      <w:r>
        <w:t>all aspects of school life</w:t>
      </w:r>
      <w:r>
        <w:rPr>
          <w:spacing w:val="-1"/>
        </w:rPr>
        <w:t xml:space="preserve"> </w:t>
      </w:r>
      <w:r>
        <w:t>including personal care, such as Early Years staff or Learning Support Assistants.</w:t>
      </w:r>
      <w:r>
        <w:rPr>
          <w:spacing w:val="40"/>
        </w:rPr>
        <w:t xml:space="preserve"> </w:t>
      </w:r>
      <w:r>
        <w:t>However, where the need arises, all members of staff should be able to assist in personal care if required.</w:t>
      </w:r>
    </w:p>
    <w:p w:rsidR="005B4413" w:rsidRDefault="005B4413" w14:paraId="3D9B11A8" w14:textId="77777777">
      <w:pPr>
        <w:pStyle w:val="BodyText"/>
        <w:spacing w:before="22"/>
      </w:pPr>
    </w:p>
    <w:p w:rsidR="005B4413" w:rsidRDefault="004F5219" w14:paraId="01013A8B" w14:textId="77777777">
      <w:pPr>
        <w:pStyle w:val="BodyText"/>
        <w:spacing w:line="242" w:lineRule="auto"/>
        <w:ind w:left="386" w:right="744" w:hanging="10"/>
        <w:jc w:val="both"/>
      </w:pPr>
      <w:r>
        <w:t>It is essential that every child is treated as an individual and that care is given as gently and as sensitively as possible. As far as possible, the child will be allowed to exercise choice and will be encouraged to have a positive image of his/her own body. It is important for staff to bear in mind how they would feel in the child's position. Given the right approach, intimate care can provide opportunities to teach children about the value of their own bodies, to develop their safety skills and to enhance their self-esteem. Parents and staff will be aware that matters concerning intimate care will be dealt with confidentially and sensitively and that the young person’s right to privacy and dignity is maintained at all times.</w:t>
      </w:r>
    </w:p>
    <w:p w:rsidR="005B4413" w:rsidRDefault="005B4413" w14:paraId="272F982D" w14:textId="77777777">
      <w:pPr>
        <w:pStyle w:val="BodyText"/>
        <w:spacing w:before="23"/>
      </w:pPr>
    </w:p>
    <w:p w:rsidR="005B4413" w:rsidRDefault="004F5219" w14:paraId="67EDBA3B" w14:textId="77777777">
      <w:pPr>
        <w:pStyle w:val="BodyText"/>
        <w:ind w:left="386" w:right="749" w:hanging="10"/>
        <w:jc w:val="both"/>
      </w:pPr>
      <w:r>
        <w:t>All staff must undertake to help children do as much as possible for themselves and develop each child’s ability to achieve independence.</w:t>
      </w:r>
      <w:r>
        <w:rPr>
          <w:spacing w:val="40"/>
        </w:rPr>
        <w:t xml:space="preserve"> </w:t>
      </w:r>
      <w:r>
        <w:t>This must be done with support, care, sensitivity and encouragement.</w:t>
      </w:r>
    </w:p>
    <w:p w:rsidR="005B4413" w:rsidRDefault="005B4413" w14:paraId="260E6481" w14:textId="77777777">
      <w:pPr>
        <w:pStyle w:val="BodyText"/>
        <w:spacing w:before="29"/>
      </w:pPr>
    </w:p>
    <w:p w:rsidR="005B4413" w:rsidRDefault="004F5219" w14:paraId="11327CC9" w14:textId="77777777">
      <w:pPr>
        <w:pStyle w:val="BodyText"/>
        <w:spacing w:line="242" w:lineRule="auto"/>
        <w:ind w:left="386" w:right="750" w:hanging="10"/>
        <w:jc w:val="both"/>
      </w:pPr>
      <w:r>
        <w:t>All staff receive child protection training.</w:t>
      </w:r>
      <w:r>
        <w:rPr>
          <w:spacing w:val="40"/>
        </w:rPr>
        <w:t xml:space="preserve"> </w:t>
      </w:r>
      <w:r>
        <w:t>Staff are provided with facilities and equipment to ensure</w:t>
      </w:r>
      <w:r>
        <w:rPr>
          <w:spacing w:val="-16"/>
        </w:rPr>
        <w:t xml:space="preserve"> </w:t>
      </w:r>
      <w:r>
        <w:t>safety,</w:t>
      </w:r>
      <w:r>
        <w:rPr>
          <w:spacing w:val="-16"/>
        </w:rPr>
        <w:t xml:space="preserve"> </w:t>
      </w:r>
      <w:r>
        <w:t>privacy</w:t>
      </w:r>
      <w:r>
        <w:rPr>
          <w:spacing w:val="-16"/>
        </w:rPr>
        <w:t xml:space="preserve"> </w:t>
      </w:r>
      <w:r>
        <w:t>and</w:t>
      </w:r>
      <w:r>
        <w:rPr>
          <w:spacing w:val="-16"/>
        </w:rPr>
        <w:t xml:space="preserve"> </w:t>
      </w:r>
      <w:r>
        <w:t>dignity.</w:t>
      </w:r>
      <w:r>
        <w:rPr>
          <w:spacing w:val="34"/>
        </w:rPr>
        <w:t xml:space="preserve"> </w:t>
      </w:r>
      <w:r>
        <w:t>Support</w:t>
      </w:r>
      <w:r>
        <w:rPr>
          <w:spacing w:val="-15"/>
        </w:rPr>
        <w:t xml:space="preserve"> </w:t>
      </w:r>
      <w:r>
        <w:t>staff</w:t>
      </w:r>
      <w:r>
        <w:rPr>
          <w:spacing w:val="-16"/>
        </w:rPr>
        <w:t xml:space="preserve"> </w:t>
      </w:r>
      <w:r>
        <w:t>will</w:t>
      </w:r>
      <w:r>
        <w:rPr>
          <w:spacing w:val="-16"/>
        </w:rPr>
        <w:t xml:space="preserve"> </w:t>
      </w:r>
      <w:r>
        <w:t>receive</w:t>
      </w:r>
      <w:r>
        <w:rPr>
          <w:spacing w:val="-16"/>
        </w:rPr>
        <w:t xml:space="preserve"> </w:t>
      </w:r>
      <w:r>
        <w:t>appropriate</w:t>
      </w:r>
      <w:r>
        <w:rPr>
          <w:spacing w:val="-16"/>
        </w:rPr>
        <w:t xml:space="preserve"> </w:t>
      </w:r>
      <w:r>
        <w:t>training</w:t>
      </w:r>
      <w:r>
        <w:rPr>
          <w:spacing w:val="-16"/>
        </w:rPr>
        <w:t xml:space="preserve"> </w:t>
      </w:r>
      <w:r>
        <w:t>on</w:t>
      </w:r>
      <w:r>
        <w:rPr>
          <w:spacing w:val="-16"/>
        </w:rPr>
        <w:t xml:space="preserve"> </w:t>
      </w:r>
      <w:r>
        <w:t>the</w:t>
      </w:r>
      <w:r>
        <w:rPr>
          <w:spacing w:val="-16"/>
        </w:rPr>
        <w:t xml:space="preserve"> </w:t>
      </w:r>
      <w:r>
        <w:t>provision of intimate care.</w:t>
      </w:r>
    </w:p>
    <w:p w:rsidR="005B4413" w:rsidRDefault="005B4413" w14:paraId="58E9EF47" w14:textId="77777777">
      <w:pPr>
        <w:pStyle w:val="BodyText"/>
        <w:rPr>
          <w:sz w:val="20"/>
        </w:rPr>
      </w:pPr>
    </w:p>
    <w:p w:rsidR="005B4413" w:rsidRDefault="004F5219" w14:paraId="218D62D7" w14:textId="77777777">
      <w:pPr>
        <w:pStyle w:val="BodyText"/>
        <w:spacing w:before="226"/>
        <w:rPr>
          <w:sz w:val="20"/>
        </w:rPr>
      </w:pPr>
      <w:r>
        <w:rPr>
          <w:noProof/>
        </w:rPr>
        <mc:AlternateContent>
          <mc:Choice Requires="wps">
            <w:drawing>
              <wp:anchor distT="0" distB="0" distL="0" distR="0" simplePos="0" relativeHeight="487588352" behindDoc="1" locked="0" layoutInCell="1" allowOverlap="1" wp14:anchorId="5C56BB6D" wp14:editId="06612BDA">
                <wp:simplePos x="0" y="0"/>
                <wp:positionH relativeFrom="page">
                  <wp:posOffset>597408</wp:posOffset>
                </wp:positionH>
                <wp:positionV relativeFrom="paragraph">
                  <wp:posOffset>310395</wp:posOffset>
                </wp:positionV>
                <wp:extent cx="6567170" cy="295910"/>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67170" cy="295910"/>
                        </a:xfrm>
                        <a:prstGeom prst="rect">
                          <a:avLst/>
                        </a:prstGeom>
                        <a:solidFill>
                          <a:srgbClr val="DBE4F0"/>
                        </a:solidFill>
                        <a:ln w="9143">
                          <a:solidFill>
                            <a:srgbClr val="94B3D6"/>
                          </a:solidFill>
                          <a:prstDash val="solid"/>
                        </a:ln>
                      </wps:spPr>
                      <wps:txbx>
                        <w:txbxContent>
                          <w:p w:rsidR="005B4413" w:rsidRDefault="004F5219" w14:paraId="64C70AD5" w14:textId="77777777">
                            <w:pPr>
                              <w:ind w:left="160"/>
                              <w:rPr>
                                <w:b/>
                                <w:color w:val="000000"/>
                                <w:sz w:val="36"/>
                              </w:rPr>
                            </w:pPr>
                            <w:r>
                              <w:rPr>
                                <w:b/>
                                <w:color w:val="000000"/>
                                <w:sz w:val="36"/>
                              </w:rPr>
                              <w:t>What</w:t>
                            </w:r>
                            <w:r>
                              <w:rPr>
                                <w:b/>
                                <w:color w:val="000000"/>
                                <w:spacing w:val="-8"/>
                                <w:sz w:val="36"/>
                              </w:rPr>
                              <w:t xml:space="preserve"> </w:t>
                            </w:r>
                            <w:r>
                              <w:rPr>
                                <w:b/>
                                <w:color w:val="000000"/>
                                <w:sz w:val="36"/>
                              </w:rPr>
                              <w:t>is</w:t>
                            </w:r>
                            <w:r>
                              <w:rPr>
                                <w:b/>
                                <w:color w:val="000000"/>
                                <w:spacing w:val="-2"/>
                                <w:sz w:val="36"/>
                              </w:rPr>
                              <w:t xml:space="preserve"> </w:t>
                            </w:r>
                            <w:r>
                              <w:rPr>
                                <w:b/>
                                <w:color w:val="000000"/>
                                <w:sz w:val="36"/>
                              </w:rPr>
                              <w:t>Intimate</w:t>
                            </w:r>
                            <w:r>
                              <w:rPr>
                                <w:b/>
                                <w:color w:val="000000"/>
                                <w:spacing w:val="-2"/>
                                <w:sz w:val="36"/>
                              </w:rPr>
                              <w:t xml:space="preserve"> </w:t>
                            </w:r>
                            <w:r>
                              <w:rPr>
                                <w:b/>
                                <w:color w:val="000000"/>
                                <w:spacing w:val="-4"/>
                                <w:sz w:val="36"/>
                              </w:rPr>
                              <w:t>Care</w:t>
                            </w:r>
                          </w:p>
                        </w:txbxContent>
                      </wps:txbx>
                      <wps:bodyPr wrap="square" lIns="0" tIns="0" rIns="0" bIns="0" rtlCol="0">
                        <a:noAutofit/>
                      </wps:bodyPr>
                    </wps:wsp>
                  </a:graphicData>
                </a:graphic>
              </wp:anchor>
            </w:drawing>
          </mc:Choice>
          <mc:Fallback>
            <w:pict w14:anchorId="11A74743">
              <v:shapetype id="_x0000_t202" coordsize="21600,21600" o:spt="202" path="m,l,21600r21600,l21600,xe" w14:anchorId="5C56BB6D">
                <v:stroke joinstyle="miter"/>
                <v:path gradientshapeok="t" o:connecttype="rect"/>
              </v:shapetype>
              <v:shape id="Textbox 2" style="position:absolute;margin-left:47.05pt;margin-top:24.45pt;width:517.1pt;height:23.3pt;z-index:-15728128;visibility:visible;mso-wrap-style:square;mso-wrap-distance-left:0;mso-wrap-distance-top:0;mso-wrap-distance-right:0;mso-wrap-distance-bottom:0;mso-position-horizontal:absolute;mso-position-horizontal-relative:page;mso-position-vertical:absolute;mso-position-vertical-relative:text;v-text-anchor:top" o:spid="_x0000_s1026" fillcolor="#dbe4f0" strokecolor="#94b3d6" strokeweight=".25397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">
                <v:path arrowok="t"/>
                <v:textbox inset="0,0,0,0">
                  <w:txbxContent>
                    <w:p w:rsidR="005B4413" w:rsidRDefault="004F5219" w14:paraId="735C9279" w14:textId="77777777">
                      <w:pPr>
                        <w:ind w:left="160"/>
                        <w:rPr>
                          <w:b/>
                          <w:color w:val="000000"/>
                          <w:sz w:val="36"/>
                        </w:rPr>
                      </w:pPr>
                      <w:r>
                        <w:rPr>
                          <w:b/>
                          <w:color w:val="000000"/>
                          <w:sz w:val="36"/>
                        </w:rPr>
                        <w:t>What</w:t>
                      </w:r>
                      <w:r>
                        <w:rPr>
                          <w:b/>
                          <w:color w:val="000000"/>
                          <w:spacing w:val="-8"/>
                          <w:sz w:val="36"/>
                        </w:rPr>
                        <w:t xml:space="preserve"> </w:t>
                      </w:r>
                      <w:r>
                        <w:rPr>
                          <w:b/>
                          <w:color w:val="000000"/>
                          <w:sz w:val="36"/>
                        </w:rPr>
                        <w:t>is</w:t>
                      </w:r>
                      <w:r>
                        <w:rPr>
                          <w:b/>
                          <w:color w:val="000000"/>
                          <w:spacing w:val="-2"/>
                          <w:sz w:val="36"/>
                        </w:rPr>
                        <w:t xml:space="preserve"> </w:t>
                      </w:r>
                      <w:r>
                        <w:rPr>
                          <w:b/>
                          <w:color w:val="000000"/>
                          <w:sz w:val="36"/>
                        </w:rPr>
                        <w:t>Intimate</w:t>
                      </w:r>
                      <w:r>
                        <w:rPr>
                          <w:b/>
                          <w:color w:val="000000"/>
                          <w:spacing w:val="-2"/>
                          <w:sz w:val="36"/>
                        </w:rPr>
                        <w:t xml:space="preserve"> </w:t>
                      </w:r>
                      <w:r>
                        <w:rPr>
                          <w:b/>
                          <w:color w:val="000000"/>
                          <w:spacing w:val="-4"/>
                          <w:sz w:val="36"/>
                        </w:rPr>
                        <w:t>Care</w:t>
                      </w:r>
                    </w:p>
                  </w:txbxContent>
                </v:textbox>
                <w10:wrap type="topAndBottom" anchorx="page"/>
              </v:shape>
            </w:pict>
          </mc:Fallback>
        </mc:AlternateContent>
      </w:r>
    </w:p>
    <w:p w:rsidR="005B4413" w:rsidRDefault="005B4413" w14:paraId="4815A919" w14:textId="77777777">
      <w:pPr>
        <w:pStyle w:val="BodyText"/>
        <w:spacing w:before="119"/>
      </w:pPr>
    </w:p>
    <w:p w:rsidR="005B4413" w:rsidRDefault="004F5219" w14:paraId="0204F981" w14:textId="77777777">
      <w:pPr>
        <w:pStyle w:val="BodyText"/>
        <w:ind w:left="386" w:right="747" w:hanging="10"/>
        <w:jc w:val="both"/>
      </w:pPr>
      <w:r>
        <w:t>Intimate</w:t>
      </w:r>
      <w:r>
        <w:rPr>
          <w:spacing w:val="-15"/>
        </w:rPr>
        <w:t xml:space="preserve"> </w:t>
      </w:r>
      <w:r>
        <w:t>care</w:t>
      </w:r>
      <w:r>
        <w:rPr>
          <w:spacing w:val="-15"/>
        </w:rPr>
        <w:t xml:space="preserve"> </w:t>
      </w:r>
      <w:r>
        <w:t>is</w:t>
      </w:r>
      <w:r>
        <w:rPr>
          <w:spacing w:val="-14"/>
        </w:rPr>
        <w:t xml:space="preserve"> </w:t>
      </w:r>
      <w:r>
        <w:t>defined</w:t>
      </w:r>
      <w:r>
        <w:rPr>
          <w:spacing w:val="-12"/>
        </w:rPr>
        <w:t xml:space="preserve"> </w:t>
      </w:r>
      <w:r>
        <w:t>as</w:t>
      </w:r>
      <w:r>
        <w:rPr>
          <w:spacing w:val="-14"/>
        </w:rPr>
        <w:t xml:space="preserve"> </w:t>
      </w:r>
      <w:r>
        <w:t>any</w:t>
      </w:r>
      <w:r>
        <w:rPr>
          <w:spacing w:val="-16"/>
        </w:rPr>
        <w:t xml:space="preserve"> </w:t>
      </w:r>
      <w:r>
        <w:t>care</w:t>
      </w:r>
      <w:r>
        <w:rPr>
          <w:spacing w:val="-12"/>
        </w:rPr>
        <w:t xml:space="preserve"> </w:t>
      </w:r>
      <w:r>
        <w:t>which</w:t>
      </w:r>
      <w:r>
        <w:rPr>
          <w:spacing w:val="-15"/>
        </w:rPr>
        <w:t xml:space="preserve"> </w:t>
      </w:r>
      <w:r>
        <w:t>involves</w:t>
      </w:r>
      <w:r>
        <w:rPr>
          <w:spacing w:val="-11"/>
        </w:rPr>
        <w:t xml:space="preserve"> </w:t>
      </w:r>
      <w:r>
        <w:t>washing,</w:t>
      </w:r>
      <w:r>
        <w:rPr>
          <w:spacing w:val="-13"/>
        </w:rPr>
        <w:t xml:space="preserve"> </w:t>
      </w:r>
      <w:r>
        <w:t>touching</w:t>
      </w:r>
      <w:r>
        <w:rPr>
          <w:spacing w:val="-15"/>
        </w:rPr>
        <w:t xml:space="preserve"> </w:t>
      </w:r>
      <w:r>
        <w:t>or</w:t>
      </w:r>
      <w:r>
        <w:rPr>
          <w:spacing w:val="-11"/>
        </w:rPr>
        <w:t xml:space="preserve"> </w:t>
      </w:r>
      <w:r>
        <w:t>carrying</w:t>
      </w:r>
      <w:r>
        <w:rPr>
          <w:spacing w:val="-15"/>
        </w:rPr>
        <w:t xml:space="preserve"> </w:t>
      </w:r>
      <w:r>
        <w:t>out</w:t>
      </w:r>
      <w:r>
        <w:rPr>
          <w:spacing w:val="-13"/>
        </w:rPr>
        <w:t xml:space="preserve"> </w:t>
      </w:r>
      <w:r>
        <w:t>an</w:t>
      </w:r>
      <w:r>
        <w:rPr>
          <w:spacing w:val="-15"/>
        </w:rPr>
        <w:t xml:space="preserve"> </w:t>
      </w:r>
      <w:r>
        <w:t>invasive procedure that most children and young people carry out for themselves, but which some are too young to or are unable to do.</w:t>
      </w:r>
    </w:p>
    <w:p w:rsidR="005B4413" w:rsidRDefault="005B4413" w14:paraId="13E4800A" w14:textId="77777777">
      <w:pPr>
        <w:pStyle w:val="BodyText"/>
        <w:spacing w:before="32"/>
      </w:pPr>
    </w:p>
    <w:p w:rsidR="005B4413" w:rsidRDefault="004F5219" w14:paraId="4010BFA0" w14:textId="77777777">
      <w:pPr>
        <w:pStyle w:val="BodyText"/>
        <w:spacing w:line="242" w:lineRule="auto"/>
        <w:ind w:left="386" w:right="746" w:hanging="10"/>
        <w:jc w:val="both"/>
      </w:pPr>
      <w:r>
        <w:t>Intimate care tasks are associated with bodily functions, body products and personal hygiene that demands direct or indirect contact with intimate personal areas. Examples include support with dressing and undressing (underwear), changing incontinence pads and nappies, helping someone use the toilet or washing intimate parts of the body, cleaning a pupil who has soiled him/herself or vomited. It is also associated with other accidents that may require a child to remove their clothes. These include changes required as a result of water play, messy play, sickness and weather. Very young or disabled pupils may be unable to meet their own care needs for a variety of reasons and will require regular support.</w:t>
      </w:r>
    </w:p>
    <w:p w:rsidR="005B4413" w:rsidRDefault="005B4413" w14:paraId="5D942C3F" w14:textId="77777777">
      <w:pPr>
        <w:spacing w:line="242" w:lineRule="auto"/>
        <w:jc w:val="both"/>
        <w:sectPr w:rsidR="005B4413">
          <w:pgSz w:w="11910" w:h="16840" w:orient="portrait"/>
          <w:pgMar w:top="1320" w:right="520" w:bottom="280" w:left="600" w:header="720" w:footer="720" w:gutter="0"/>
          <w:cols w:space="720"/>
        </w:sectPr>
      </w:pPr>
    </w:p>
    <w:p w:rsidR="005B4413" w:rsidRDefault="004F5219" w14:paraId="187265E6" w14:textId="77777777">
      <w:pPr>
        <w:pStyle w:val="BodyText"/>
        <w:spacing w:before="79" w:line="242" w:lineRule="auto"/>
        <w:ind w:left="386" w:right="742" w:hanging="10"/>
        <w:jc w:val="both"/>
      </w:pPr>
      <w:r>
        <w:t>It is</w:t>
      </w:r>
      <w:r>
        <w:rPr>
          <w:spacing w:val="-3"/>
        </w:rPr>
        <w:t xml:space="preserve"> </w:t>
      </w:r>
      <w:r>
        <w:t>generally</w:t>
      </w:r>
      <w:r>
        <w:rPr>
          <w:spacing w:val="-3"/>
        </w:rPr>
        <w:t xml:space="preserve"> </w:t>
      </w:r>
      <w:r>
        <w:t>expected</w:t>
      </w:r>
      <w:r>
        <w:rPr>
          <w:spacing w:val="-1"/>
        </w:rPr>
        <w:t xml:space="preserve"> </w:t>
      </w:r>
      <w:r>
        <w:t>that children will</w:t>
      </w:r>
      <w:r>
        <w:rPr>
          <w:spacing w:val="-1"/>
        </w:rPr>
        <w:t xml:space="preserve"> </w:t>
      </w:r>
      <w:r>
        <w:t>be</w:t>
      </w:r>
      <w:r>
        <w:rPr>
          <w:spacing w:val="-1"/>
        </w:rPr>
        <w:t xml:space="preserve"> </w:t>
      </w:r>
      <w:r>
        <w:t>toilet trained</w:t>
      </w:r>
      <w:r>
        <w:rPr>
          <w:spacing w:val="-1"/>
        </w:rPr>
        <w:t xml:space="preserve"> </w:t>
      </w:r>
      <w:r>
        <w:t>and</w:t>
      </w:r>
      <w:r>
        <w:rPr>
          <w:spacing w:val="-1"/>
        </w:rPr>
        <w:t xml:space="preserve"> </w:t>
      </w:r>
      <w:r>
        <w:t>out of nappies before they</w:t>
      </w:r>
      <w:r>
        <w:rPr>
          <w:spacing w:val="-3"/>
        </w:rPr>
        <w:t xml:space="preserve"> </w:t>
      </w:r>
      <w:r>
        <w:t>start at our</w:t>
      </w:r>
      <w:r>
        <w:rPr>
          <w:spacing w:val="-6"/>
        </w:rPr>
        <w:t xml:space="preserve"> </w:t>
      </w:r>
      <w:r>
        <w:t>school.</w:t>
      </w:r>
      <w:r>
        <w:rPr>
          <w:spacing w:val="40"/>
        </w:rPr>
        <w:t xml:space="preserve"> </w:t>
      </w:r>
      <w:r>
        <w:t>However,</w:t>
      </w:r>
      <w:r>
        <w:rPr>
          <w:spacing w:val="-3"/>
        </w:rPr>
        <w:t xml:space="preserve"> </w:t>
      </w:r>
      <w:r>
        <w:t>we</w:t>
      </w:r>
      <w:r>
        <w:rPr>
          <w:spacing w:val="-7"/>
        </w:rPr>
        <w:t xml:space="preserve"> </w:t>
      </w:r>
      <w:proofErr w:type="spellStart"/>
      <w:r>
        <w:t>recognise</w:t>
      </w:r>
      <w:proofErr w:type="spellEnd"/>
      <w:r>
        <w:rPr>
          <w:spacing w:val="-7"/>
        </w:rPr>
        <w:t xml:space="preserve"> </w:t>
      </w:r>
      <w:r>
        <w:t>that,</w:t>
      </w:r>
      <w:r>
        <w:rPr>
          <w:spacing w:val="-6"/>
        </w:rPr>
        <w:t xml:space="preserve"> </w:t>
      </w:r>
      <w:r>
        <w:t>from</w:t>
      </w:r>
      <w:r>
        <w:rPr>
          <w:spacing w:val="-6"/>
        </w:rPr>
        <w:t xml:space="preserve"> </w:t>
      </w:r>
      <w:r>
        <w:t>time</w:t>
      </w:r>
      <w:r>
        <w:rPr>
          <w:spacing w:val="-7"/>
        </w:rPr>
        <w:t xml:space="preserve"> </w:t>
      </w:r>
      <w:r>
        <w:t>to</w:t>
      </w:r>
      <w:r>
        <w:rPr>
          <w:spacing w:val="-7"/>
        </w:rPr>
        <w:t xml:space="preserve"> </w:t>
      </w:r>
      <w:r>
        <w:t>time,</w:t>
      </w:r>
      <w:r>
        <w:rPr>
          <w:spacing w:val="-6"/>
        </w:rPr>
        <w:t xml:space="preserve"> </w:t>
      </w:r>
      <w:r>
        <w:t>some</w:t>
      </w:r>
      <w:r>
        <w:rPr>
          <w:spacing w:val="-7"/>
        </w:rPr>
        <w:t xml:space="preserve"> </w:t>
      </w:r>
      <w:r>
        <w:t>children</w:t>
      </w:r>
      <w:r>
        <w:rPr>
          <w:spacing w:val="-5"/>
        </w:rPr>
        <w:t xml:space="preserve"> </w:t>
      </w:r>
      <w:r>
        <w:t>will</w:t>
      </w:r>
      <w:r>
        <w:rPr>
          <w:spacing w:val="-7"/>
        </w:rPr>
        <w:t xml:space="preserve"> </w:t>
      </w:r>
      <w:r>
        <w:t>have</w:t>
      </w:r>
      <w:r>
        <w:rPr>
          <w:spacing w:val="-5"/>
        </w:rPr>
        <w:t xml:space="preserve"> </w:t>
      </w:r>
      <w:r>
        <w:t>accidents</w:t>
      </w:r>
      <w:r>
        <w:rPr>
          <w:spacing w:val="-6"/>
        </w:rPr>
        <w:t xml:space="preserve"> </w:t>
      </w:r>
      <w:r>
        <w:t>in toileting</w:t>
      </w:r>
      <w:r>
        <w:rPr>
          <w:spacing w:val="-5"/>
        </w:rPr>
        <w:t xml:space="preserve"> </w:t>
      </w:r>
      <w:r>
        <w:t>and</w:t>
      </w:r>
      <w:r>
        <w:rPr>
          <w:spacing w:val="-5"/>
        </w:rPr>
        <w:t xml:space="preserve"> </w:t>
      </w:r>
      <w:r>
        <w:t>self-care</w:t>
      </w:r>
      <w:r>
        <w:rPr>
          <w:spacing w:val="-5"/>
        </w:rPr>
        <w:t xml:space="preserve"> </w:t>
      </w:r>
      <w:r>
        <w:t>due</w:t>
      </w:r>
      <w:r>
        <w:rPr>
          <w:spacing w:val="-5"/>
        </w:rPr>
        <w:t xml:space="preserve"> </w:t>
      </w:r>
      <w:r>
        <w:t>to</w:t>
      </w:r>
      <w:r>
        <w:rPr>
          <w:spacing w:val="-5"/>
        </w:rPr>
        <w:t xml:space="preserve"> </w:t>
      </w:r>
      <w:r>
        <w:t>differing</w:t>
      </w:r>
      <w:r>
        <w:rPr>
          <w:spacing w:val="-5"/>
        </w:rPr>
        <w:t xml:space="preserve"> </w:t>
      </w:r>
      <w:r>
        <w:t>levels</w:t>
      </w:r>
      <w:r>
        <w:rPr>
          <w:spacing w:val="-4"/>
        </w:rPr>
        <w:t xml:space="preserve"> </w:t>
      </w:r>
      <w:r>
        <w:t>of</w:t>
      </w:r>
      <w:r>
        <w:rPr>
          <w:spacing w:val="-1"/>
        </w:rPr>
        <w:t xml:space="preserve"> </w:t>
      </w:r>
      <w:r>
        <w:t>independence</w:t>
      </w:r>
      <w:r>
        <w:rPr>
          <w:spacing w:val="-5"/>
        </w:rPr>
        <w:t xml:space="preserve"> </w:t>
      </w:r>
      <w:r>
        <w:t>and</w:t>
      </w:r>
      <w:r>
        <w:rPr>
          <w:spacing w:val="-5"/>
        </w:rPr>
        <w:t xml:space="preserve"> </w:t>
      </w:r>
      <w:r>
        <w:t>development.</w:t>
      </w:r>
      <w:r>
        <w:rPr>
          <w:spacing w:val="40"/>
        </w:rPr>
        <w:t xml:space="preserve"> </w:t>
      </w:r>
      <w:r>
        <w:t>In</w:t>
      </w:r>
      <w:r>
        <w:rPr>
          <w:spacing w:val="-5"/>
        </w:rPr>
        <w:t xml:space="preserve"> </w:t>
      </w:r>
      <w:r>
        <w:t>such</w:t>
      </w:r>
      <w:r>
        <w:rPr>
          <w:spacing w:val="-5"/>
        </w:rPr>
        <w:t xml:space="preserve"> </w:t>
      </w:r>
      <w:r>
        <w:t>cases, parents/guardians are expected to work in partnership with the school in a consistent and determined manner to help their child to become toilet trained.</w:t>
      </w:r>
    </w:p>
    <w:p w:rsidR="005B4413" w:rsidRDefault="005B4413" w14:paraId="77BBE971" w14:textId="77777777">
      <w:pPr>
        <w:pStyle w:val="BodyText"/>
        <w:spacing w:before="25"/>
      </w:pPr>
    </w:p>
    <w:p w:rsidR="005B4413" w:rsidRDefault="004F5219" w14:paraId="7EF7796D" w14:textId="77777777">
      <w:pPr>
        <w:pStyle w:val="BodyText"/>
        <w:ind w:left="386" w:right="748" w:hanging="10"/>
        <w:jc w:val="both"/>
      </w:pPr>
      <w:r>
        <w:t>The</w:t>
      </w:r>
      <w:r>
        <w:rPr>
          <w:spacing w:val="-11"/>
        </w:rPr>
        <w:t xml:space="preserve"> </w:t>
      </w:r>
      <w:r>
        <w:t>school</w:t>
      </w:r>
      <w:r>
        <w:rPr>
          <w:spacing w:val="-11"/>
        </w:rPr>
        <w:t xml:space="preserve"> </w:t>
      </w:r>
      <w:proofErr w:type="spellStart"/>
      <w:r>
        <w:t>recognises</w:t>
      </w:r>
      <w:proofErr w:type="spellEnd"/>
      <w:r>
        <w:rPr>
          <w:spacing w:val="-10"/>
        </w:rPr>
        <w:t xml:space="preserve"> </w:t>
      </w:r>
      <w:r>
        <w:t>that</w:t>
      </w:r>
      <w:r>
        <w:rPr>
          <w:spacing w:val="-9"/>
        </w:rPr>
        <w:t xml:space="preserve"> </w:t>
      </w:r>
      <w:r>
        <w:t>for</w:t>
      </w:r>
      <w:r>
        <w:rPr>
          <w:spacing w:val="-10"/>
        </w:rPr>
        <w:t xml:space="preserve"> </w:t>
      </w:r>
      <w:r>
        <w:t>some</w:t>
      </w:r>
      <w:r>
        <w:rPr>
          <w:spacing w:val="-11"/>
        </w:rPr>
        <w:t xml:space="preserve"> </w:t>
      </w:r>
      <w:r>
        <w:t>pupils</w:t>
      </w:r>
      <w:r>
        <w:rPr>
          <w:spacing w:val="-7"/>
        </w:rPr>
        <w:t xml:space="preserve"> </w:t>
      </w:r>
      <w:r>
        <w:t>with</w:t>
      </w:r>
      <w:r>
        <w:rPr>
          <w:spacing w:val="-8"/>
        </w:rPr>
        <w:t xml:space="preserve"> </w:t>
      </w:r>
      <w:r>
        <w:t>disabilities</w:t>
      </w:r>
      <w:r>
        <w:rPr>
          <w:spacing w:val="-10"/>
        </w:rPr>
        <w:t xml:space="preserve"> </w:t>
      </w:r>
      <w:r>
        <w:t>and</w:t>
      </w:r>
      <w:r>
        <w:rPr>
          <w:spacing w:val="-11"/>
        </w:rPr>
        <w:t xml:space="preserve"> </w:t>
      </w:r>
      <w:r>
        <w:t>medical</w:t>
      </w:r>
      <w:r>
        <w:rPr>
          <w:spacing w:val="-11"/>
        </w:rPr>
        <w:t xml:space="preserve"> </w:t>
      </w:r>
      <w:r>
        <w:t>needs,</w:t>
      </w:r>
      <w:r>
        <w:rPr>
          <w:spacing w:val="-9"/>
        </w:rPr>
        <w:t xml:space="preserve"> </w:t>
      </w:r>
      <w:r>
        <w:t>adult</w:t>
      </w:r>
      <w:r>
        <w:rPr>
          <w:spacing w:val="-9"/>
        </w:rPr>
        <w:t xml:space="preserve"> </w:t>
      </w:r>
      <w:r>
        <w:t>assistance in their personal and intimate care will be needed.</w:t>
      </w:r>
      <w:r>
        <w:rPr>
          <w:spacing w:val="40"/>
        </w:rPr>
        <w:t xml:space="preserve"> </w:t>
      </w:r>
      <w:r>
        <w:t xml:space="preserve">Our </w:t>
      </w:r>
      <w:proofErr w:type="spellStart"/>
      <w:r>
        <w:t>SENDCos</w:t>
      </w:r>
      <w:proofErr w:type="spellEnd"/>
      <w:r>
        <w:t xml:space="preserve"> will meet with the parents/guardians of these children to draw up an intimate care plan of support.</w:t>
      </w:r>
    </w:p>
    <w:p w:rsidR="005B4413" w:rsidRDefault="005B4413" w14:paraId="76FA41A8" w14:textId="77777777">
      <w:pPr>
        <w:pStyle w:val="BodyText"/>
        <w:spacing w:before="29"/>
      </w:pPr>
    </w:p>
    <w:p w:rsidR="005B4413" w:rsidRDefault="004F5219" w14:paraId="79B5BBFE" w14:textId="77777777">
      <w:pPr>
        <w:pStyle w:val="BodyText"/>
        <w:spacing w:before="1" w:line="242" w:lineRule="auto"/>
        <w:ind w:left="386" w:right="747" w:hanging="10"/>
        <w:jc w:val="both"/>
      </w:pPr>
      <w:r>
        <w:t>In order to help young pupils to become</w:t>
      </w:r>
      <w:r>
        <w:rPr>
          <w:spacing w:val="-3"/>
        </w:rPr>
        <w:t xml:space="preserve"> </w:t>
      </w:r>
      <w:r>
        <w:t>more aware of their bodily</w:t>
      </w:r>
      <w:r>
        <w:rPr>
          <w:spacing w:val="-2"/>
        </w:rPr>
        <w:t xml:space="preserve"> </w:t>
      </w:r>
      <w:r>
        <w:t>needs and respond to them in</w:t>
      </w:r>
      <w:r>
        <w:rPr>
          <w:spacing w:val="-7"/>
        </w:rPr>
        <w:t xml:space="preserve"> </w:t>
      </w:r>
      <w:r>
        <w:t>time,</w:t>
      </w:r>
      <w:r>
        <w:rPr>
          <w:spacing w:val="-6"/>
        </w:rPr>
        <w:t xml:space="preserve"> </w:t>
      </w:r>
      <w:r>
        <w:t>those</w:t>
      </w:r>
      <w:r>
        <w:rPr>
          <w:spacing w:val="-5"/>
        </w:rPr>
        <w:t xml:space="preserve"> </w:t>
      </w:r>
      <w:r>
        <w:t>wishing</w:t>
      </w:r>
      <w:r>
        <w:rPr>
          <w:spacing w:val="-7"/>
        </w:rPr>
        <w:t xml:space="preserve"> </w:t>
      </w:r>
      <w:r>
        <w:t>to</w:t>
      </w:r>
      <w:r>
        <w:rPr>
          <w:spacing w:val="-5"/>
        </w:rPr>
        <w:t xml:space="preserve"> </w:t>
      </w:r>
      <w:r>
        <w:t>go</w:t>
      </w:r>
      <w:r>
        <w:rPr>
          <w:spacing w:val="-7"/>
        </w:rPr>
        <w:t xml:space="preserve"> </w:t>
      </w:r>
      <w:r>
        <w:t>to</w:t>
      </w:r>
      <w:r>
        <w:rPr>
          <w:spacing w:val="-7"/>
        </w:rPr>
        <w:t xml:space="preserve"> </w:t>
      </w:r>
      <w:r>
        <w:t>the</w:t>
      </w:r>
      <w:r>
        <w:rPr>
          <w:spacing w:val="-7"/>
        </w:rPr>
        <w:t xml:space="preserve"> </w:t>
      </w:r>
      <w:r>
        <w:t>toilet</w:t>
      </w:r>
      <w:r>
        <w:rPr>
          <w:spacing w:val="-1"/>
        </w:rPr>
        <w:t xml:space="preserve"> </w:t>
      </w:r>
      <w:r>
        <w:t>are</w:t>
      </w:r>
      <w:r>
        <w:rPr>
          <w:spacing w:val="-7"/>
        </w:rPr>
        <w:t xml:space="preserve"> </w:t>
      </w:r>
      <w:r>
        <w:t>always</w:t>
      </w:r>
      <w:r>
        <w:rPr>
          <w:spacing w:val="-6"/>
        </w:rPr>
        <w:t xml:space="preserve"> </w:t>
      </w:r>
      <w:r>
        <w:t>permitted</w:t>
      </w:r>
      <w:r>
        <w:rPr>
          <w:spacing w:val="-7"/>
        </w:rPr>
        <w:t xml:space="preserve"> </w:t>
      </w:r>
      <w:r>
        <w:t>to</w:t>
      </w:r>
      <w:r>
        <w:rPr>
          <w:spacing w:val="-7"/>
        </w:rPr>
        <w:t xml:space="preserve"> </w:t>
      </w:r>
      <w:r>
        <w:t>do</w:t>
      </w:r>
      <w:r>
        <w:rPr>
          <w:spacing w:val="-7"/>
        </w:rPr>
        <w:t xml:space="preserve"> </w:t>
      </w:r>
      <w:r>
        <w:t>so.</w:t>
      </w:r>
      <w:r>
        <w:rPr>
          <w:spacing w:val="40"/>
        </w:rPr>
        <w:t xml:space="preserve"> </w:t>
      </w:r>
      <w:r>
        <w:t>Pupils</w:t>
      </w:r>
      <w:r>
        <w:rPr>
          <w:spacing w:val="-6"/>
        </w:rPr>
        <w:t xml:space="preserve"> </w:t>
      </w:r>
      <w:r>
        <w:t>in</w:t>
      </w:r>
      <w:r>
        <w:rPr>
          <w:spacing w:val="-7"/>
        </w:rPr>
        <w:t xml:space="preserve"> </w:t>
      </w:r>
      <w:r>
        <w:t>the</w:t>
      </w:r>
      <w:r>
        <w:rPr>
          <w:spacing w:val="-7"/>
        </w:rPr>
        <w:t xml:space="preserve"> </w:t>
      </w:r>
      <w:r>
        <w:t>Early</w:t>
      </w:r>
      <w:r>
        <w:rPr>
          <w:spacing w:val="-6"/>
        </w:rPr>
        <w:t xml:space="preserve"> </w:t>
      </w:r>
      <w:r>
        <w:t>Years Foundation</w:t>
      </w:r>
      <w:r>
        <w:rPr>
          <w:spacing w:val="-15"/>
        </w:rPr>
        <w:t xml:space="preserve"> </w:t>
      </w:r>
      <w:r>
        <w:t>Stage</w:t>
      </w:r>
      <w:r>
        <w:rPr>
          <w:spacing w:val="-15"/>
        </w:rPr>
        <w:t xml:space="preserve"> </w:t>
      </w:r>
      <w:r>
        <w:t>have</w:t>
      </w:r>
      <w:r>
        <w:rPr>
          <w:spacing w:val="-12"/>
        </w:rPr>
        <w:t xml:space="preserve"> </w:t>
      </w:r>
      <w:r>
        <w:t>free</w:t>
      </w:r>
      <w:r>
        <w:rPr>
          <w:spacing w:val="-15"/>
        </w:rPr>
        <w:t xml:space="preserve"> </w:t>
      </w:r>
      <w:r>
        <w:t>access</w:t>
      </w:r>
      <w:r>
        <w:rPr>
          <w:spacing w:val="-14"/>
        </w:rPr>
        <w:t xml:space="preserve"> </w:t>
      </w:r>
      <w:r>
        <w:t>to</w:t>
      </w:r>
      <w:r>
        <w:rPr>
          <w:spacing w:val="-15"/>
        </w:rPr>
        <w:t xml:space="preserve"> </w:t>
      </w:r>
      <w:r>
        <w:t>the</w:t>
      </w:r>
      <w:r>
        <w:rPr>
          <w:spacing w:val="-15"/>
        </w:rPr>
        <w:t xml:space="preserve"> </w:t>
      </w:r>
      <w:r>
        <w:t>toilet</w:t>
      </w:r>
      <w:r>
        <w:rPr>
          <w:spacing w:val="-13"/>
        </w:rPr>
        <w:t xml:space="preserve"> </w:t>
      </w:r>
      <w:r>
        <w:t>whenever</w:t>
      </w:r>
      <w:r>
        <w:rPr>
          <w:spacing w:val="-13"/>
        </w:rPr>
        <w:t xml:space="preserve"> </w:t>
      </w:r>
      <w:r>
        <w:t>they</w:t>
      </w:r>
      <w:r>
        <w:rPr>
          <w:spacing w:val="-16"/>
        </w:rPr>
        <w:t xml:space="preserve"> </w:t>
      </w:r>
      <w:r>
        <w:t>need</w:t>
      </w:r>
      <w:r>
        <w:rPr>
          <w:spacing w:val="-15"/>
        </w:rPr>
        <w:t xml:space="preserve"> </w:t>
      </w:r>
      <w:r>
        <w:t>to</w:t>
      </w:r>
      <w:r>
        <w:rPr>
          <w:spacing w:val="-12"/>
        </w:rPr>
        <w:t xml:space="preserve"> </w:t>
      </w:r>
      <w:r>
        <w:t>and</w:t>
      </w:r>
      <w:r>
        <w:rPr>
          <w:spacing w:val="-15"/>
        </w:rPr>
        <w:t xml:space="preserve"> </w:t>
      </w:r>
      <w:r>
        <w:t>they</w:t>
      </w:r>
      <w:r>
        <w:rPr>
          <w:spacing w:val="-16"/>
        </w:rPr>
        <w:t xml:space="preserve"> </w:t>
      </w:r>
      <w:r>
        <w:t>are</w:t>
      </w:r>
      <w:r>
        <w:rPr>
          <w:spacing w:val="-12"/>
        </w:rPr>
        <w:t xml:space="preserve"> </w:t>
      </w:r>
      <w:r>
        <w:t>encouraged to</w:t>
      </w:r>
      <w:r>
        <w:rPr>
          <w:spacing w:val="-6"/>
        </w:rPr>
        <w:t xml:space="preserve"> </w:t>
      </w:r>
      <w:r>
        <w:t>be</w:t>
      </w:r>
      <w:r>
        <w:rPr>
          <w:spacing w:val="-6"/>
        </w:rPr>
        <w:t xml:space="preserve"> </w:t>
      </w:r>
      <w:r>
        <w:t>as</w:t>
      </w:r>
      <w:r>
        <w:rPr>
          <w:spacing w:val="-5"/>
        </w:rPr>
        <w:t xml:space="preserve"> </w:t>
      </w:r>
      <w:r>
        <w:t>independent</w:t>
      </w:r>
      <w:r>
        <w:rPr>
          <w:spacing w:val="-4"/>
        </w:rPr>
        <w:t xml:space="preserve"> </w:t>
      </w:r>
      <w:r>
        <w:t>as</w:t>
      </w:r>
      <w:r>
        <w:rPr>
          <w:spacing w:val="-3"/>
        </w:rPr>
        <w:t xml:space="preserve"> </w:t>
      </w:r>
      <w:r>
        <w:t>is</w:t>
      </w:r>
      <w:r>
        <w:rPr>
          <w:spacing w:val="-5"/>
        </w:rPr>
        <w:t xml:space="preserve"> </w:t>
      </w:r>
      <w:r>
        <w:t>age</w:t>
      </w:r>
      <w:r>
        <w:rPr>
          <w:spacing w:val="-6"/>
        </w:rPr>
        <w:t xml:space="preserve"> </w:t>
      </w:r>
      <w:r>
        <w:t>and</w:t>
      </w:r>
      <w:r>
        <w:rPr>
          <w:spacing w:val="-6"/>
        </w:rPr>
        <w:t xml:space="preserve"> </w:t>
      </w:r>
      <w:r>
        <w:t>developmentally</w:t>
      </w:r>
      <w:r>
        <w:rPr>
          <w:spacing w:val="-7"/>
        </w:rPr>
        <w:t xml:space="preserve"> </w:t>
      </w:r>
      <w:r>
        <w:t>appropriate.</w:t>
      </w:r>
      <w:r>
        <w:rPr>
          <w:spacing w:val="40"/>
        </w:rPr>
        <w:t xml:space="preserve"> </w:t>
      </w:r>
      <w:r>
        <w:t>They</w:t>
      </w:r>
      <w:r>
        <w:rPr>
          <w:spacing w:val="-7"/>
        </w:rPr>
        <w:t xml:space="preserve"> </w:t>
      </w:r>
      <w:r>
        <w:t>are</w:t>
      </w:r>
      <w:r>
        <w:rPr>
          <w:spacing w:val="-6"/>
        </w:rPr>
        <w:t xml:space="preserve"> </w:t>
      </w:r>
      <w:r>
        <w:t>reminded</w:t>
      </w:r>
      <w:r>
        <w:rPr>
          <w:spacing w:val="-6"/>
        </w:rPr>
        <w:t xml:space="preserve"> </w:t>
      </w:r>
      <w:r>
        <w:t>at</w:t>
      </w:r>
      <w:r>
        <w:rPr>
          <w:spacing w:val="-4"/>
        </w:rPr>
        <w:t xml:space="preserve"> </w:t>
      </w:r>
      <w:r>
        <w:t>regular times to go to the toilet and are also supervised in washing their hands after toilet use.</w:t>
      </w:r>
    </w:p>
    <w:p w:rsidR="005B4413" w:rsidRDefault="005B4413" w14:paraId="4BFA0A1D" w14:textId="77777777">
      <w:pPr>
        <w:pStyle w:val="BodyText"/>
        <w:spacing w:before="25"/>
      </w:pPr>
    </w:p>
    <w:p w:rsidR="005B4413" w:rsidRDefault="004F5219" w14:paraId="5262EAB4" w14:textId="77777777">
      <w:pPr>
        <w:pStyle w:val="BodyText"/>
        <w:ind w:left="386" w:right="751" w:hanging="10"/>
        <w:jc w:val="both"/>
      </w:pPr>
      <w:r>
        <w:t>Although,</w:t>
      </w:r>
      <w:r>
        <w:rPr>
          <w:spacing w:val="-13"/>
        </w:rPr>
        <w:t xml:space="preserve"> </w:t>
      </w:r>
      <w:r>
        <w:t>as</w:t>
      </w:r>
      <w:r>
        <w:rPr>
          <w:spacing w:val="-14"/>
        </w:rPr>
        <w:t xml:space="preserve"> </w:t>
      </w:r>
      <w:r>
        <w:t>they</w:t>
      </w:r>
      <w:r>
        <w:rPr>
          <w:spacing w:val="-16"/>
        </w:rPr>
        <w:t xml:space="preserve"> </w:t>
      </w:r>
      <w:r>
        <w:t>get</w:t>
      </w:r>
      <w:r>
        <w:rPr>
          <w:spacing w:val="-13"/>
        </w:rPr>
        <w:t xml:space="preserve"> </w:t>
      </w:r>
      <w:r>
        <w:t>older</w:t>
      </w:r>
      <w:r>
        <w:rPr>
          <w:spacing w:val="-13"/>
        </w:rPr>
        <w:t xml:space="preserve"> </w:t>
      </w:r>
      <w:r>
        <w:t>and</w:t>
      </w:r>
      <w:r>
        <w:rPr>
          <w:spacing w:val="-15"/>
        </w:rPr>
        <w:t xml:space="preserve"> </w:t>
      </w:r>
      <w:r>
        <w:t>progress</w:t>
      </w:r>
      <w:r>
        <w:rPr>
          <w:spacing w:val="-14"/>
        </w:rPr>
        <w:t xml:space="preserve"> </w:t>
      </w:r>
      <w:r>
        <w:t>through</w:t>
      </w:r>
      <w:r>
        <w:rPr>
          <w:spacing w:val="-15"/>
        </w:rPr>
        <w:t xml:space="preserve"> </w:t>
      </w:r>
      <w:r>
        <w:t>the</w:t>
      </w:r>
      <w:r>
        <w:rPr>
          <w:spacing w:val="-15"/>
        </w:rPr>
        <w:t xml:space="preserve"> </w:t>
      </w:r>
      <w:r>
        <w:t>school,</w:t>
      </w:r>
      <w:r>
        <w:rPr>
          <w:spacing w:val="-13"/>
        </w:rPr>
        <w:t xml:space="preserve"> </w:t>
      </w:r>
      <w:r>
        <w:t>pupils</w:t>
      </w:r>
      <w:r>
        <w:rPr>
          <w:spacing w:val="-14"/>
        </w:rPr>
        <w:t xml:space="preserve"> </w:t>
      </w:r>
      <w:r>
        <w:t>are</w:t>
      </w:r>
      <w:r>
        <w:rPr>
          <w:spacing w:val="-12"/>
        </w:rPr>
        <w:t xml:space="preserve"> </w:t>
      </w:r>
      <w:r>
        <w:t>expected</w:t>
      </w:r>
      <w:r>
        <w:rPr>
          <w:spacing w:val="-15"/>
        </w:rPr>
        <w:t xml:space="preserve"> </w:t>
      </w:r>
      <w:r>
        <w:t>to</w:t>
      </w:r>
      <w:r>
        <w:rPr>
          <w:spacing w:val="-15"/>
        </w:rPr>
        <w:t xml:space="preserve"> </w:t>
      </w:r>
      <w:r>
        <w:t>use</w:t>
      </w:r>
      <w:r>
        <w:rPr>
          <w:spacing w:val="-15"/>
        </w:rPr>
        <w:t xml:space="preserve"> </w:t>
      </w:r>
      <w:r>
        <w:t>the</w:t>
      </w:r>
      <w:r>
        <w:rPr>
          <w:spacing w:val="-15"/>
        </w:rPr>
        <w:t xml:space="preserve"> </w:t>
      </w:r>
      <w:r>
        <w:t>toilet during break times unless there is a medical need or disability preventing them from doing so.</w:t>
      </w:r>
    </w:p>
    <w:p w:rsidR="005B4413" w:rsidRDefault="004F5219" w14:paraId="37D2D202" w14:textId="77777777">
      <w:pPr>
        <w:pStyle w:val="BodyText"/>
        <w:spacing w:before="36"/>
        <w:rPr>
          <w:sz w:val="20"/>
        </w:rPr>
      </w:pPr>
      <w:r>
        <w:rPr>
          <w:noProof/>
        </w:rPr>
        <mc:AlternateContent>
          <mc:Choice Requires="wps">
            <w:drawing>
              <wp:anchor distT="0" distB="0" distL="0" distR="0" simplePos="0" relativeHeight="487588864" behindDoc="1" locked="0" layoutInCell="1" allowOverlap="1" wp14:anchorId="58DC0935" wp14:editId="0C5A2D3E">
                <wp:simplePos x="0" y="0"/>
                <wp:positionH relativeFrom="page">
                  <wp:posOffset>597408</wp:posOffset>
                </wp:positionH>
                <wp:positionV relativeFrom="paragraph">
                  <wp:posOffset>189837</wp:posOffset>
                </wp:positionV>
                <wp:extent cx="6567170" cy="295910"/>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67170" cy="295910"/>
                        </a:xfrm>
                        <a:prstGeom prst="rect">
                          <a:avLst/>
                        </a:prstGeom>
                        <a:solidFill>
                          <a:srgbClr val="DBE4F0"/>
                        </a:solidFill>
                        <a:ln w="9143">
                          <a:solidFill>
                            <a:srgbClr val="94B3D6"/>
                          </a:solidFill>
                          <a:prstDash val="solid"/>
                        </a:ln>
                      </wps:spPr>
                      <wps:txbx>
                        <w:txbxContent>
                          <w:p w:rsidR="005B4413" w:rsidRDefault="004F5219" w14:paraId="28E93963" w14:textId="77777777">
                            <w:pPr>
                              <w:ind w:left="362"/>
                              <w:rPr>
                                <w:b/>
                                <w:color w:val="000000"/>
                                <w:sz w:val="36"/>
                              </w:rPr>
                            </w:pPr>
                            <w:r>
                              <w:rPr>
                                <w:b/>
                                <w:color w:val="000000"/>
                                <w:sz w:val="36"/>
                              </w:rPr>
                              <w:t>Procedures</w:t>
                            </w:r>
                            <w:r>
                              <w:rPr>
                                <w:b/>
                                <w:color w:val="000000"/>
                                <w:spacing w:val="-7"/>
                                <w:sz w:val="36"/>
                              </w:rPr>
                              <w:t xml:space="preserve"> </w:t>
                            </w:r>
                            <w:r>
                              <w:rPr>
                                <w:b/>
                                <w:color w:val="000000"/>
                                <w:sz w:val="36"/>
                              </w:rPr>
                              <w:t>for</w:t>
                            </w:r>
                            <w:r>
                              <w:rPr>
                                <w:b/>
                                <w:color w:val="000000"/>
                                <w:spacing w:val="-6"/>
                                <w:sz w:val="36"/>
                              </w:rPr>
                              <w:t xml:space="preserve"> </w:t>
                            </w:r>
                            <w:r>
                              <w:rPr>
                                <w:b/>
                                <w:color w:val="000000"/>
                                <w:spacing w:val="-2"/>
                                <w:sz w:val="36"/>
                              </w:rPr>
                              <w:t>staff:</w:t>
                            </w:r>
                          </w:p>
                        </w:txbxContent>
                      </wps:txbx>
                      <wps:bodyPr wrap="square" lIns="0" tIns="0" rIns="0" bIns="0" rtlCol="0">
                        <a:noAutofit/>
                      </wps:bodyPr>
                    </wps:wsp>
                  </a:graphicData>
                </a:graphic>
              </wp:anchor>
            </w:drawing>
          </mc:Choice>
          <mc:Fallback>
            <w:pict w14:anchorId="22FFEF99">
              <v:shape id="Textbox 3" style="position:absolute;margin-left:47.05pt;margin-top:14.95pt;width:517.1pt;height:23.3pt;z-index:-15727616;visibility:visible;mso-wrap-style:square;mso-wrap-distance-left:0;mso-wrap-distance-top:0;mso-wrap-distance-right:0;mso-wrap-distance-bottom:0;mso-position-horizontal:absolute;mso-position-horizontal-relative:page;mso-position-vertical:absolute;mso-position-vertical-relative:text;v-text-anchor:top" o:spid="_x0000_s1027" fillcolor="#dbe4f0" strokecolor="#94b3d6" strokeweight=".25397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" w14:anchorId="58DC0935">
                <v:path arrowok="t"/>
                <v:textbox inset="0,0,0,0">
                  <w:txbxContent>
                    <w:p w:rsidR="005B4413" w:rsidRDefault="004F5219" w14:paraId="4D3BE61B" w14:textId="77777777">
                      <w:pPr>
                        <w:ind w:left="362"/>
                        <w:rPr>
                          <w:b/>
                          <w:color w:val="000000"/>
                          <w:sz w:val="36"/>
                        </w:rPr>
                      </w:pPr>
                      <w:r>
                        <w:rPr>
                          <w:b/>
                          <w:color w:val="000000"/>
                          <w:sz w:val="36"/>
                        </w:rPr>
                        <w:t>Procedures</w:t>
                      </w:r>
                      <w:r>
                        <w:rPr>
                          <w:b/>
                          <w:color w:val="000000"/>
                          <w:spacing w:val="-7"/>
                          <w:sz w:val="36"/>
                        </w:rPr>
                        <w:t xml:space="preserve"> </w:t>
                      </w:r>
                      <w:r>
                        <w:rPr>
                          <w:b/>
                          <w:color w:val="000000"/>
                          <w:sz w:val="36"/>
                        </w:rPr>
                        <w:t>for</w:t>
                      </w:r>
                      <w:r>
                        <w:rPr>
                          <w:b/>
                          <w:color w:val="000000"/>
                          <w:spacing w:val="-6"/>
                          <w:sz w:val="36"/>
                        </w:rPr>
                        <w:t xml:space="preserve"> </w:t>
                      </w:r>
                      <w:r>
                        <w:rPr>
                          <w:b/>
                          <w:color w:val="000000"/>
                          <w:spacing w:val="-2"/>
                          <w:sz w:val="36"/>
                        </w:rPr>
                        <w:t>staff:</w:t>
                      </w:r>
                    </w:p>
                  </w:txbxContent>
                </v:textbox>
                <w10:wrap type="topAndBottom" anchorx="page"/>
              </v:shape>
            </w:pict>
          </mc:Fallback>
        </mc:AlternateContent>
      </w:r>
    </w:p>
    <w:p w:rsidR="005B4413" w:rsidRDefault="005B4413" w14:paraId="2DCF6FAB" w14:textId="77777777">
      <w:pPr>
        <w:pStyle w:val="BodyText"/>
        <w:spacing w:before="74"/>
      </w:pPr>
    </w:p>
    <w:p w:rsidR="005B4413" w:rsidRDefault="004F5219" w14:paraId="09FBBDE7" w14:textId="77777777">
      <w:pPr>
        <w:pStyle w:val="BodyText"/>
        <w:spacing w:line="242" w:lineRule="auto"/>
        <w:ind w:left="386" w:right="750" w:hanging="10"/>
        <w:jc w:val="both"/>
      </w:pPr>
      <w:r>
        <w:t>Changing</w:t>
      </w:r>
      <w:r>
        <w:rPr>
          <w:spacing w:val="-5"/>
        </w:rPr>
        <w:t xml:space="preserve"> </w:t>
      </w:r>
      <w:r>
        <w:t>facilities</w:t>
      </w:r>
      <w:r>
        <w:rPr>
          <w:spacing w:val="-4"/>
        </w:rPr>
        <w:t xml:space="preserve"> </w:t>
      </w:r>
      <w:r>
        <w:t>are</w:t>
      </w:r>
      <w:r>
        <w:rPr>
          <w:spacing w:val="-5"/>
        </w:rPr>
        <w:t xml:space="preserve"> </w:t>
      </w:r>
      <w:r>
        <w:t>available</w:t>
      </w:r>
      <w:r>
        <w:rPr>
          <w:spacing w:val="-5"/>
        </w:rPr>
        <w:t xml:space="preserve"> </w:t>
      </w:r>
      <w:r>
        <w:t>in</w:t>
      </w:r>
      <w:r>
        <w:rPr>
          <w:spacing w:val="-5"/>
        </w:rPr>
        <w:t xml:space="preserve"> </w:t>
      </w:r>
      <w:r>
        <w:t>the</w:t>
      </w:r>
      <w:r>
        <w:rPr>
          <w:spacing w:val="-5"/>
        </w:rPr>
        <w:t xml:space="preserve"> </w:t>
      </w:r>
      <w:r>
        <w:t>disabled</w:t>
      </w:r>
      <w:r>
        <w:rPr>
          <w:spacing w:val="-5"/>
        </w:rPr>
        <w:t xml:space="preserve"> </w:t>
      </w:r>
      <w:r>
        <w:t>toilet.</w:t>
      </w:r>
      <w:r>
        <w:rPr>
          <w:spacing w:val="40"/>
        </w:rPr>
        <w:t xml:space="preserve"> </w:t>
      </w:r>
      <w:r>
        <w:t>These</w:t>
      </w:r>
      <w:r>
        <w:rPr>
          <w:spacing w:val="-5"/>
        </w:rPr>
        <w:t xml:space="preserve"> </w:t>
      </w:r>
      <w:r>
        <w:t>include</w:t>
      </w:r>
      <w:r>
        <w:rPr>
          <w:spacing w:val="-5"/>
        </w:rPr>
        <w:t xml:space="preserve"> </w:t>
      </w:r>
      <w:r>
        <w:t>a</w:t>
      </w:r>
      <w:r>
        <w:rPr>
          <w:spacing w:val="-5"/>
        </w:rPr>
        <w:t xml:space="preserve"> </w:t>
      </w:r>
      <w:r>
        <w:t>changing</w:t>
      </w:r>
      <w:r>
        <w:rPr>
          <w:spacing w:val="-5"/>
        </w:rPr>
        <w:t xml:space="preserve"> </w:t>
      </w:r>
      <w:r>
        <w:t>table</w:t>
      </w:r>
      <w:r>
        <w:rPr>
          <w:spacing w:val="-5"/>
        </w:rPr>
        <w:t xml:space="preserve"> </w:t>
      </w:r>
      <w:r>
        <w:t>and</w:t>
      </w:r>
      <w:r>
        <w:rPr>
          <w:spacing w:val="-5"/>
        </w:rPr>
        <w:t xml:space="preserve"> </w:t>
      </w:r>
      <w:r>
        <w:t>sink. There is also a stock of baby wipes, plastic bags and disposable protective gloves and aprons for staff to use.</w:t>
      </w:r>
    </w:p>
    <w:p w:rsidR="005B4413" w:rsidRDefault="005B4413" w14:paraId="19B10509" w14:textId="77777777">
      <w:pPr>
        <w:pStyle w:val="BodyText"/>
        <w:spacing w:before="24"/>
      </w:pPr>
    </w:p>
    <w:p w:rsidR="005B4413" w:rsidRDefault="004F5219" w14:paraId="371AF400" w14:textId="77777777">
      <w:pPr>
        <w:pStyle w:val="BodyText"/>
        <w:spacing w:line="242" w:lineRule="auto"/>
        <w:ind w:left="386" w:right="750" w:hanging="10"/>
        <w:jc w:val="both"/>
      </w:pPr>
      <w:r>
        <w:t>Pupils may also be taken to the medical room or disabled toilet for support with intimate care. There is also a stock of baby wipes, plastic bags and disposable protective gloves and aprons for staff to use.</w:t>
      </w:r>
    </w:p>
    <w:p w:rsidR="005B4413" w:rsidRDefault="005B4413" w14:paraId="200F73A7" w14:textId="77777777">
      <w:pPr>
        <w:pStyle w:val="BodyText"/>
        <w:spacing w:before="24"/>
      </w:pPr>
    </w:p>
    <w:p w:rsidR="005B4413" w:rsidRDefault="004F5219" w14:paraId="0BD4845E" w14:textId="77777777">
      <w:pPr>
        <w:pStyle w:val="BodyText"/>
        <w:ind w:left="386" w:right="746" w:hanging="10"/>
        <w:jc w:val="both"/>
      </w:pPr>
      <w:r>
        <w:t>Staff will always wear disposable gloves and an apron when supporting a child in need of intimate care.</w:t>
      </w:r>
    </w:p>
    <w:p w:rsidR="005B4413" w:rsidRDefault="005B4413" w14:paraId="72E6D48D" w14:textId="77777777">
      <w:pPr>
        <w:pStyle w:val="BodyText"/>
        <w:spacing w:before="29"/>
      </w:pPr>
    </w:p>
    <w:p w:rsidR="005B4413" w:rsidRDefault="004F5219" w14:paraId="1C750D3A" w14:textId="77777777">
      <w:pPr>
        <w:pStyle w:val="BodyText"/>
        <w:spacing w:before="1" w:line="242" w:lineRule="auto"/>
        <w:ind w:left="386" w:right="747" w:hanging="10"/>
        <w:jc w:val="both"/>
      </w:pPr>
      <w:r>
        <w:t>Each</w:t>
      </w:r>
      <w:r>
        <w:rPr>
          <w:spacing w:val="-1"/>
        </w:rPr>
        <w:t xml:space="preserve"> </w:t>
      </w:r>
      <w:r>
        <w:t>child’s right to</w:t>
      </w:r>
      <w:r>
        <w:rPr>
          <w:spacing w:val="-1"/>
        </w:rPr>
        <w:t xml:space="preserve"> </w:t>
      </w:r>
      <w:r>
        <w:t>privacy</w:t>
      </w:r>
      <w:r>
        <w:rPr>
          <w:spacing w:val="-3"/>
        </w:rPr>
        <w:t xml:space="preserve"> </w:t>
      </w:r>
      <w:r>
        <w:t>needs to</w:t>
      </w:r>
      <w:r>
        <w:rPr>
          <w:spacing w:val="-1"/>
        </w:rPr>
        <w:t xml:space="preserve"> </w:t>
      </w:r>
      <w:r>
        <w:t>be</w:t>
      </w:r>
      <w:r>
        <w:rPr>
          <w:spacing w:val="-1"/>
        </w:rPr>
        <w:t xml:space="preserve"> </w:t>
      </w:r>
      <w:r>
        <w:t>respected.</w:t>
      </w:r>
      <w:r>
        <w:rPr>
          <w:spacing w:val="40"/>
        </w:rPr>
        <w:t xml:space="preserve"> </w:t>
      </w:r>
      <w:r>
        <w:t>Careful</w:t>
      </w:r>
      <w:r>
        <w:rPr>
          <w:spacing w:val="-1"/>
        </w:rPr>
        <w:t xml:space="preserve"> </w:t>
      </w:r>
      <w:r>
        <w:t>consideration will</w:t>
      </w:r>
      <w:r>
        <w:rPr>
          <w:spacing w:val="-1"/>
        </w:rPr>
        <w:t xml:space="preserve"> </w:t>
      </w:r>
      <w:r>
        <w:t>be</w:t>
      </w:r>
      <w:r>
        <w:rPr>
          <w:spacing w:val="-1"/>
        </w:rPr>
        <w:t xml:space="preserve"> </w:t>
      </w:r>
      <w:r>
        <w:t>given</w:t>
      </w:r>
      <w:r>
        <w:rPr>
          <w:spacing w:val="-1"/>
        </w:rPr>
        <w:t xml:space="preserve"> </w:t>
      </w:r>
      <w:r>
        <w:t>to</w:t>
      </w:r>
      <w:r>
        <w:rPr>
          <w:spacing w:val="-1"/>
        </w:rPr>
        <w:t xml:space="preserve"> </w:t>
      </w:r>
      <w:r>
        <w:t>each child’s situation to determine how many adults should be present during intimate care procedures.</w:t>
      </w:r>
      <w:r>
        <w:rPr>
          <w:spacing w:val="40"/>
        </w:rPr>
        <w:t xml:space="preserve"> </w:t>
      </w:r>
      <w:r>
        <w:t>Where possible, one pupil will be cared for by one adult unless there is a sound reason</w:t>
      </w:r>
      <w:r>
        <w:rPr>
          <w:spacing w:val="-12"/>
        </w:rPr>
        <w:t xml:space="preserve"> </w:t>
      </w:r>
      <w:r>
        <w:t>for</w:t>
      </w:r>
      <w:r>
        <w:rPr>
          <w:spacing w:val="-11"/>
        </w:rPr>
        <w:t xml:space="preserve"> </w:t>
      </w:r>
      <w:r>
        <w:t>having</w:t>
      </w:r>
      <w:r>
        <w:rPr>
          <w:spacing w:val="-15"/>
        </w:rPr>
        <w:t xml:space="preserve"> </w:t>
      </w:r>
      <w:r>
        <w:t>more</w:t>
      </w:r>
      <w:r>
        <w:rPr>
          <w:spacing w:val="-12"/>
        </w:rPr>
        <w:t xml:space="preserve"> </w:t>
      </w:r>
      <w:r>
        <w:t>adults</w:t>
      </w:r>
      <w:r>
        <w:rPr>
          <w:spacing w:val="-11"/>
        </w:rPr>
        <w:t xml:space="preserve"> </w:t>
      </w:r>
      <w:r>
        <w:t>present.</w:t>
      </w:r>
      <w:r>
        <w:rPr>
          <w:spacing w:val="40"/>
        </w:rPr>
        <w:t xml:space="preserve"> </w:t>
      </w:r>
      <w:r>
        <w:t>In</w:t>
      </w:r>
      <w:r>
        <w:rPr>
          <w:spacing w:val="-12"/>
        </w:rPr>
        <w:t xml:space="preserve"> </w:t>
      </w:r>
      <w:r>
        <w:t>such</w:t>
      </w:r>
      <w:r>
        <w:rPr>
          <w:spacing w:val="-15"/>
        </w:rPr>
        <w:t xml:space="preserve"> </w:t>
      </w:r>
      <w:r>
        <w:t>a</w:t>
      </w:r>
      <w:r>
        <w:rPr>
          <w:spacing w:val="-12"/>
        </w:rPr>
        <w:t xml:space="preserve"> </w:t>
      </w:r>
      <w:r>
        <w:t>case,</w:t>
      </w:r>
      <w:r>
        <w:rPr>
          <w:spacing w:val="-11"/>
        </w:rPr>
        <w:t xml:space="preserve"> </w:t>
      </w:r>
      <w:r>
        <w:t>the</w:t>
      </w:r>
      <w:r>
        <w:rPr>
          <w:spacing w:val="-12"/>
        </w:rPr>
        <w:t xml:space="preserve"> </w:t>
      </w:r>
      <w:r>
        <w:t>reason</w:t>
      </w:r>
      <w:r>
        <w:rPr>
          <w:spacing w:val="-10"/>
        </w:rPr>
        <w:t xml:space="preserve"> </w:t>
      </w:r>
      <w:r>
        <w:t>will</w:t>
      </w:r>
      <w:r>
        <w:rPr>
          <w:spacing w:val="-12"/>
        </w:rPr>
        <w:t xml:space="preserve"> </w:t>
      </w:r>
      <w:r>
        <w:t>be</w:t>
      </w:r>
      <w:r>
        <w:rPr>
          <w:spacing w:val="-12"/>
        </w:rPr>
        <w:t xml:space="preserve"> </w:t>
      </w:r>
      <w:r>
        <w:t>documented</w:t>
      </w:r>
      <w:r>
        <w:rPr>
          <w:spacing w:val="-12"/>
        </w:rPr>
        <w:t xml:space="preserve"> </w:t>
      </w:r>
      <w:r>
        <w:t>on</w:t>
      </w:r>
      <w:r>
        <w:rPr>
          <w:spacing w:val="-12"/>
        </w:rPr>
        <w:t xml:space="preserve"> </w:t>
      </w:r>
      <w:r>
        <w:t>a</w:t>
      </w:r>
      <w:r>
        <w:rPr>
          <w:spacing w:val="-12"/>
        </w:rPr>
        <w:t xml:space="preserve"> </w:t>
      </w:r>
      <w:r>
        <w:t xml:space="preserve">care </w:t>
      </w:r>
      <w:r>
        <w:rPr>
          <w:spacing w:val="-2"/>
        </w:rPr>
        <w:t>plan.</w:t>
      </w:r>
    </w:p>
    <w:p w:rsidR="005B4413" w:rsidRDefault="005B4413" w14:paraId="5189220A" w14:textId="77777777">
      <w:pPr>
        <w:pStyle w:val="BodyText"/>
        <w:spacing w:before="22"/>
      </w:pPr>
    </w:p>
    <w:p w:rsidR="005B4413" w:rsidRDefault="004F5219" w14:paraId="14EBCDC6" w14:textId="77777777">
      <w:pPr>
        <w:pStyle w:val="BodyText"/>
        <w:spacing w:line="242" w:lineRule="auto"/>
        <w:ind w:left="386" w:right="745" w:hanging="10"/>
        <w:jc w:val="both"/>
      </w:pPr>
      <w:r>
        <w:t>When undertaking intimate care support, the member of staff should always notify another member of staff when they</w:t>
      </w:r>
      <w:r>
        <w:rPr>
          <w:spacing w:val="-2"/>
        </w:rPr>
        <w:t xml:space="preserve"> </w:t>
      </w:r>
      <w:r>
        <w:t>are going to assist a pupil.</w:t>
      </w:r>
      <w:r>
        <w:rPr>
          <w:spacing w:val="40"/>
        </w:rPr>
        <w:t xml:space="preserve"> </w:t>
      </w:r>
      <w:r>
        <w:t>To protect</w:t>
      </w:r>
      <w:r>
        <w:rPr>
          <w:spacing w:val="-1"/>
        </w:rPr>
        <w:t xml:space="preserve"> </w:t>
      </w:r>
      <w:r>
        <w:t>the privacy</w:t>
      </w:r>
      <w:r>
        <w:rPr>
          <w:spacing w:val="-2"/>
        </w:rPr>
        <w:t xml:space="preserve"> </w:t>
      </w:r>
      <w:r>
        <w:t>and dignity</w:t>
      </w:r>
      <w:r>
        <w:rPr>
          <w:spacing w:val="-2"/>
        </w:rPr>
        <w:t xml:space="preserve"> </w:t>
      </w:r>
      <w:r>
        <w:t>of the child, staff should notify colleagues discreetly that they are taking the pupil for personal or intimate care.</w:t>
      </w:r>
      <w:r>
        <w:rPr>
          <w:spacing w:val="80"/>
        </w:rPr>
        <w:t xml:space="preserve"> </w:t>
      </w:r>
      <w:r>
        <w:t>Where possible, a second member of staff should be on hand to support a colleague undertaking intimate care, should they be needed.</w:t>
      </w:r>
      <w:r>
        <w:rPr>
          <w:spacing w:val="40"/>
        </w:rPr>
        <w:t xml:space="preserve"> </w:t>
      </w:r>
      <w:r>
        <w:t>Although the second member of staff</w:t>
      </w:r>
      <w:r>
        <w:rPr>
          <w:spacing w:val="-1"/>
        </w:rPr>
        <w:t xml:space="preserve"> </w:t>
      </w:r>
      <w:r>
        <w:t>must</w:t>
      </w:r>
      <w:r>
        <w:rPr>
          <w:spacing w:val="-1"/>
        </w:rPr>
        <w:t xml:space="preserve"> </w:t>
      </w:r>
      <w:r>
        <w:t>be in</w:t>
      </w:r>
      <w:r>
        <w:rPr>
          <w:spacing w:val="-3"/>
        </w:rPr>
        <w:t xml:space="preserve"> </w:t>
      </w:r>
      <w:r>
        <w:t>the vicinity</w:t>
      </w:r>
      <w:r>
        <w:rPr>
          <w:spacing w:val="-2"/>
        </w:rPr>
        <w:t xml:space="preserve"> </w:t>
      </w:r>
      <w:r>
        <w:t>and visible or audible, they</w:t>
      </w:r>
      <w:r>
        <w:rPr>
          <w:spacing w:val="-2"/>
        </w:rPr>
        <w:t xml:space="preserve"> </w:t>
      </w:r>
      <w:r>
        <w:t>do not need to</w:t>
      </w:r>
      <w:r>
        <w:rPr>
          <w:spacing w:val="-5"/>
        </w:rPr>
        <w:t xml:space="preserve"> </w:t>
      </w:r>
      <w:r>
        <w:t>be present in the specific toilet area unless there is a sound reason for them to be there.</w:t>
      </w:r>
    </w:p>
    <w:p w:rsidR="005B4413" w:rsidRDefault="004F5219" w14:paraId="3541ED3D" w14:textId="77777777">
      <w:pPr>
        <w:pStyle w:val="BodyText"/>
        <w:spacing w:before="3" w:line="247" w:lineRule="auto"/>
        <w:ind w:left="386" w:right="752" w:hanging="10"/>
        <w:jc w:val="both"/>
      </w:pPr>
      <w:r>
        <w:rPr>
          <w:color w:val="111111"/>
        </w:rPr>
        <w:t>If a pupil in EYFS soils him/herself during school time, one member of staff (taking account of the above) will help the child:</w:t>
      </w:r>
    </w:p>
    <w:p w:rsidR="005B4413" w:rsidRDefault="005B4413" w14:paraId="3D36FB80" w14:textId="77777777">
      <w:pPr>
        <w:pStyle w:val="BodyText"/>
        <w:spacing w:before="33"/>
      </w:pPr>
    </w:p>
    <w:p w:rsidR="005B4413" w:rsidRDefault="004F5219" w14:paraId="015B3C23" w14:textId="77777777">
      <w:pPr>
        <w:pStyle w:val="ListParagraph"/>
        <w:numPr>
          <w:ilvl w:val="0"/>
          <w:numId w:val="1"/>
        </w:numPr>
        <w:tabs>
          <w:tab w:val="left" w:pos="1111"/>
        </w:tabs>
        <w:spacing w:before="0"/>
        <w:rPr>
          <w:sz w:val="23"/>
        </w:rPr>
      </w:pPr>
      <w:r>
        <w:rPr>
          <w:color w:val="111111"/>
          <w:sz w:val="23"/>
        </w:rPr>
        <w:t>Remove</w:t>
      </w:r>
      <w:r>
        <w:rPr>
          <w:color w:val="111111"/>
          <w:spacing w:val="-5"/>
          <w:sz w:val="23"/>
        </w:rPr>
        <w:t xml:space="preserve"> </w:t>
      </w:r>
      <w:r>
        <w:rPr>
          <w:color w:val="111111"/>
          <w:sz w:val="23"/>
        </w:rPr>
        <w:t>their</w:t>
      </w:r>
      <w:r>
        <w:rPr>
          <w:color w:val="111111"/>
          <w:spacing w:val="-4"/>
          <w:sz w:val="23"/>
        </w:rPr>
        <w:t xml:space="preserve"> </w:t>
      </w:r>
      <w:r>
        <w:rPr>
          <w:color w:val="111111"/>
          <w:sz w:val="23"/>
        </w:rPr>
        <w:t>soiled</w:t>
      </w:r>
      <w:r>
        <w:rPr>
          <w:color w:val="111111"/>
          <w:spacing w:val="-4"/>
          <w:sz w:val="23"/>
        </w:rPr>
        <w:t xml:space="preserve"> </w:t>
      </w:r>
      <w:r>
        <w:rPr>
          <w:color w:val="111111"/>
          <w:spacing w:val="-2"/>
          <w:sz w:val="23"/>
        </w:rPr>
        <w:t>clothes</w:t>
      </w:r>
    </w:p>
    <w:p w:rsidR="005B4413" w:rsidRDefault="004F5219" w14:paraId="241ECE01" w14:textId="77777777">
      <w:pPr>
        <w:pStyle w:val="ListParagraph"/>
        <w:numPr>
          <w:ilvl w:val="0"/>
          <w:numId w:val="1"/>
        </w:numPr>
        <w:tabs>
          <w:tab w:val="left" w:pos="1111"/>
        </w:tabs>
        <w:rPr>
          <w:sz w:val="23"/>
        </w:rPr>
      </w:pPr>
      <w:r>
        <w:rPr>
          <w:color w:val="111111"/>
          <w:sz w:val="23"/>
        </w:rPr>
        <w:t>Clean</w:t>
      </w:r>
      <w:r>
        <w:rPr>
          <w:color w:val="111111"/>
          <w:spacing w:val="-4"/>
          <w:sz w:val="23"/>
        </w:rPr>
        <w:t xml:space="preserve"> </w:t>
      </w:r>
      <w:r>
        <w:rPr>
          <w:color w:val="111111"/>
          <w:sz w:val="23"/>
        </w:rPr>
        <w:t>the</w:t>
      </w:r>
      <w:r>
        <w:rPr>
          <w:color w:val="111111"/>
          <w:spacing w:val="-4"/>
          <w:sz w:val="23"/>
        </w:rPr>
        <w:t xml:space="preserve"> </w:t>
      </w:r>
      <w:r>
        <w:rPr>
          <w:color w:val="111111"/>
          <w:sz w:val="23"/>
        </w:rPr>
        <w:t>skin</w:t>
      </w:r>
      <w:r>
        <w:rPr>
          <w:color w:val="111111"/>
          <w:spacing w:val="-4"/>
          <w:sz w:val="23"/>
        </w:rPr>
        <w:t xml:space="preserve"> </w:t>
      </w:r>
      <w:r>
        <w:rPr>
          <w:color w:val="111111"/>
          <w:sz w:val="23"/>
        </w:rPr>
        <w:t>(this</w:t>
      </w:r>
      <w:r>
        <w:rPr>
          <w:color w:val="111111"/>
          <w:spacing w:val="-3"/>
          <w:sz w:val="23"/>
        </w:rPr>
        <w:t xml:space="preserve"> </w:t>
      </w:r>
      <w:r>
        <w:rPr>
          <w:color w:val="111111"/>
          <w:sz w:val="23"/>
        </w:rPr>
        <w:t>usually</w:t>
      </w:r>
      <w:r>
        <w:rPr>
          <w:color w:val="111111"/>
          <w:spacing w:val="-5"/>
          <w:sz w:val="23"/>
        </w:rPr>
        <w:t xml:space="preserve"> </w:t>
      </w:r>
      <w:r>
        <w:rPr>
          <w:color w:val="111111"/>
          <w:sz w:val="23"/>
        </w:rPr>
        <w:t>includes</w:t>
      </w:r>
      <w:r>
        <w:rPr>
          <w:color w:val="111111"/>
          <w:spacing w:val="-3"/>
          <w:sz w:val="23"/>
        </w:rPr>
        <w:t xml:space="preserve"> </w:t>
      </w:r>
      <w:r>
        <w:rPr>
          <w:color w:val="111111"/>
          <w:sz w:val="23"/>
        </w:rPr>
        <w:t>bottom,</w:t>
      </w:r>
      <w:r>
        <w:rPr>
          <w:color w:val="111111"/>
          <w:spacing w:val="-2"/>
          <w:sz w:val="23"/>
        </w:rPr>
        <w:t xml:space="preserve"> </w:t>
      </w:r>
      <w:r>
        <w:rPr>
          <w:color w:val="111111"/>
          <w:sz w:val="23"/>
        </w:rPr>
        <w:t>genitalia,</w:t>
      </w:r>
      <w:r>
        <w:rPr>
          <w:color w:val="111111"/>
          <w:spacing w:val="-2"/>
          <w:sz w:val="23"/>
        </w:rPr>
        <w:t xml:space="preserve"> </w:t>
      </w:r>
      <w:r>
        <w:rPr>
          <w:color w:val="111111"/>
          <w:sz w:val="23"/>
        </w:rPr>
        <w:t>legs</w:t>
      </w:r>
      <w:r>
        <w:rPr>
          <w:color w:val="111111"/>
          <w:spacing w:val="-3"/>
          <w:sz w:val="23"/>
        </w:rPr>
        <w:t xml:space="preserve"> </w:t>
      </w:r>
      <w:r>
        <w:rPr>
          <w:color w:val="111111"/>
          <w:sz w:val="23"/>
        </w:rPr>
        <w:t>and</w:t>
      </w:r>
      <w:r>
        <w:rPr>
          <w:color w:val="111111"/>
          <w:spacing w:val="-4"/>
          <w:sz w:val="23"/>
        </w:rPr>
        <w:t xml:space="preserve"> </w:t>
      </w:r>
      <w:r>
        <w:rPr>
          <w:color w:val="111111"/>
          <w:sz w:val="23"/>
        </w:rPr>
        <w:t>possibly</w:t>
      </w:r>
      <w:r>
        <w:rPr>
          <w:color w:val="111111"/>
          <w:spacing w:val="-4"/>
          <w:sz w:val="23"/>
        </w:rPr>
        <w:t xml:space="preserve"> </w:t>
      </w:r>
      <w:r>
        <w:rPr>
          <w:color w:val="111111"/>
          <w:spacing w:val="-2"/>
          <w:sz w:val="23"/>
        </w:rPr>
        <w:t>feet)</w:t>
      </w:r>
    </w:p>
    <w:p w:rsidR="005B4413" w:rsidRDefault="004F5219" w14:paraId="4CD1B430" w14:textId="77777777">
      <w:pPr>
        <w:pStyle w:val="ListParagraph"/>
        <w:numPr>
          <w:ilvl w:val="0"/>
          <w:numId w:val="1"/>
        </w:numPr>
        <w:tabs>
          <w:tab w:val="left" w:pos="1111"/>
        </w:tabs>
        <w:spacing w:before="16"/>
        <w:rPr>
          <w:sz w:val="23"/>
        </w:rPr>
      </w:pPr>
      <w:r>
        <w:rPr>
          <w:color w:val="111111"/>
          <w:sz w:val="23"/>
        </w:rPr>
        <w:t>Dress</w:t>
      </w:r>
      <w:r>
        <w:rPr>
          <w:color w:val="111111"/>
          <w:spacing w:val="-5"/>
          <w:sz w:val="23"/>
        </w:rPr>
        <w:t xml:space="preserve"> </w:t>
      </w:r>
      <w:r>
        <w:rPr>
          <w:color w:val="111111"/>
          <w:sz w:val="23"/>
        </w:rPr>
        <w:t>the</w:t>
      </w:r>
      <w:r>
        <w:rPr>
          <w:color w:val="111111"/>
          <w:spacing w:val="-3"/>
          <w:sz w:val="23"/>
        </w:rPr>
        <w:t xml:space="preserve"> </w:t>
      </w:r>
      <w:r>
        <w:rPr>
          <w:color w:val="111111"/>
          <w:sz w:val="23"/>
        </w:rPr>
        <w:t>child</w:t>
      </w:r>
      <w:r>
        <w:rPr>
          <w:color w:val="111111"/>
          <w:spacing w:val="-4"/>
          <w:sz w:val="23"/>
        </w:rPr>
        <w:t xml:space="preserve"> </w:t>
      </w:r>
      <w:r>
        <w:rPr>
          <w:color w:val="111111"/>
          <w:sz w:val="23"/>
        </w:rPr>
        <w:t>in</w:t>
      </w:r>
      <w:r>
        <w:rPr>
          <w:color w:val="111111"/>
          <w:spacing w:val="-3"/>
          <w:sz w:val="23"/>
        </w:rPr>
        <w:t xml:space="preserve"> </w:t>
      </w:r>
      <w:r>
        <w:rPr>
          <w:color w:val="111111"/>
          <w:sz w:val="23"/>
        </w:rPr>
        <w:t>their</w:t>
      </w:r>
      <w:r>
        <w:rPr>
          <w:color w:val="111111"/>
          <w:spacing w:val="1"/>
          <w:sz w:val="23"/>
        </w:rPr>
        <w:t xml:space="preserve"> </w:t>
      </w:r>
      <w:r>
        <w:rPr>
          <w:color w:val="111111"/>
          <w:sz w:val="23"/>
        </w:rPr>
        <w:t>own</w:t>
      </w:r>
      <w:r>
        <w:rPr>
          <w:color w:val="111111"/>
          <w:spacing w:val="-4"/>
          <w:sz w:val="23"/>
        </w:rPr>
        <w:t xml:space="preserve"> </w:t>
      </w:r>
      <w:r>
        <w:rPr>
          <w:color w:val="111111"/>
          <w:sz w:val="23"/>
        </w:rPr>
        <w:t>spare</w:t>
      </w:r>
      <w:r>
        <w:rPr>
          <w:color w:val="111111"/>
          <w:spacing w:val="-3"/>
          <w:sz w:val="23"/>
        </w:rPr>
        <w:t xml:space="preserve"> </w:t>
      </w:r>
      <w:r>
        <w:rPr>
          <w:color w:val="111111"/>
          <w:sz w:val="23"/>
        </w:rPr>
        <w:t>clothes,</w:t>
      </w:r>
      <w:r>
        <w:rPr>
          <w:color w:val="111111"/>
          <w:spacing w:val="-2"/>
          <w:sz w:val="23"/>
        </w:rPr>
        <w:t xml:space="preserve"> </w:t>
      </w:r>
      <w:r>
        <w:rPr>
          <w:color w:val="111111"/>
          <w:sz w:val="23"/>
        </w:rPr>
        <w:t>or</w:t>
      </w:r>
      <w:r>
        <w:rPr>
          <w:color w:val="111111"/>
          <w:spacing w:val="-2"/>
          <w:sz w:val="23"/>
        </w:rPr>
        <w:t xml:space="preserve"> </w:t>
      </w:r>
      <w:r>
        <w:rPr>
          <w:color w:val="111111"/>
          <w:sz w:val="23"/>
        </w:rPr>
        <w:t>those</w:t>
      </w:r>
      <w:r>
        <w:rPr>
          <w:color w:val="111111"/>
          <w:spacing w:val="-3"/>
          <w:sz w:val="23"/>
        </w:rPr>
        <w:t xml:space="preserve"> </w:t>
      </w:r>
      <w:r>
        <w:rPr>
          <w:color w:val="111111"/>
          <w:sz w:val="23"/>
        </w:rPr>
        <w:t>provided</w:t>
      </w:r>
      <w:r>
        <w:rPr>
          <w:color w:val="111111"/>
          <w:spacing w:val="-4"/>
          <w:sz w:val="23"/>
        </w:rPr>
        <w:t xml:space="preserve"> </w:t>
      </w:r>
      <w:r>
        <w:rPr>
          <w:color w:val="111111"/>
          <w:sz w:val="23"/>
        </w:rPr>
        <w:t>by</w:t>
      </w:r>
      <w:r>
        <w:rPr>
          <w:color w:val="111111"/>
          <w:spacing w:val="-4"/>
          <w:sz w:val="23"/>
        </w:rPr>
        <w:t xml:space="preserve"> </w:t>
      </w:r>
      <w:r>
        <w:rPr>
          <w:color w:val="111111"/>
          <w:sz w:val="23"/>
        </w:rPr>
        <w:t>the</w:t>
      </w:r>
      <w:r>
        <w:rPr>
          <w:color w:val="111111"/>
          <w:spacing w:val="-3"/>
          <w:sz w:val="23"/>
        </w:rPr>
        <w:t xml:space="preserve"> </w:t>
      </w:r>
      <w:r>
        <w:rPr>
          <w:color w:val="111111"/>
          <w:spacing w:val="-2"/>
          <w:sz w:val="23"/>
        </w:rPr>
        <w:t>school</w:t>
      </w:r>
    </w:p>
    <w:p w:rsidRPr="00885097" w:rsidR="005B4413" w:rsidRDefault="004F5219" w14:paraId="23FA60C8" w14:textId="77777777">
      <w:pPr>
        <w:pStyle w:val="ListParagraph"/>
        <w:numPr>
          <w:ilvl w:val="0"/>
          <w:numId w:val="1"/>
        </w:numPr>
        <w:tabs>
          <w:tab w:val="left" w:pos="1111"/>
        </w:tabs>
        <w:rPr>
          <w:sz w:val="23"/>
        </w:rPr>
      </w:pPr>
      <w:r>
        <w:rPr>
          <w:color w:val="111111"/>
          <w:sz w:val="23"/>
        </w:rPr>
        <w:t>Wrap</w:t>
      </w:r>
      <w:r>
        <w:rPr>
          <w:color w:val="111111"/>
          <w:spacing w:val="-6"/>
          <w:sz w:val="23"/>
        </w:rPr>
        <w:t xml:space="preserve"> </w:t>
      </w:r>
      <w:r>
        <w:rPr>
          <w:color w:val="111111"/>
          <w:sz w:val="23"/>
        </w:rPr>
        <w:t>soiled</w:t>
      </w:r>
      <w:r>
        <w:rPr>
          <w:color w:val="111111"/>
          <w:spacing w:val="-3"/>
          <w:sz w:val="23"/>
        </w:rPr>
        <w:t xml:space="preserve"> </w:t>
      </w:r>
      <w:r>
        <w:rPr>
          <w:color w:val="111111"/>
          <w:sz w:val="23"/>
        </w:rPr>
        <w:t>clothes</w:t>
      </w:r>
      <w:r>
        <w:rPr>
          <w:color w:val="111111"/>
          <w:spacing w:val="-3"/>
          <w:sz w:val="23"/>
        </w:rPr>
        <w:t xml:space="preserve"> </w:t>
      </w:r>
      <w:r>
        <w:rPr>
          <w:color w:val="111111"/>
          <w:sz w:val="23"/>
        </w:rPr>
        <w:t>in</w:t>
      </w:r>
      <w:r>
        <w:rPr>
          <w:color w:val="111111"/>
          <w:spacing w:val="-3"/>
          <w:sz w:val="23"/>
        </w:rPr>
        <w:t xml:space="preserve"> </w:t>
      </w:r>
      <w:r>
        <w:rPr>
          <w:color w:val="111111"/>
          <w:sz w:val="23"/>
        </w:rPr>
        <w:t>plastic</w:t>
      </w:r>
      <w:r>
        <w:rPr>
          <w:color w:val="111111"/>
          <w:spacing w:val="-3"/>
          <w:sz w:val="23"/>
        </w:rPr>
        <w:t xml:space="preserve"> </w:t>
      </w:r>
      <w:r>
        <w:rPr>
          <w:color w:val="111111"/>
          <w:sz w:val="23"/>
        </w:rPr>
        <w:t>bags</w:t>
      </w:r>
      <w:r>
        <w:rPr>
          <w:color w:val="111111"/>
          <w:spacing w:val="-2"/>
          <w:sz w:val="23"/>
        </w:rPr>
        <w:t xml:space="preserve"> </w:t>
      </w:r>
      <w:r>
        <w:rPr>
          <w:color w:val="111111"/>
          <w:sz w:val="23"/>
        </w:rPr>
        <w:t>and</w:t>
      </w:r>
      <w:r>
        <w:rPr>
          <w:color w:val="111111"/>
          <w:spacing w:val="-4"/>
          <w:sz w:val="23"/>
        </w:rPr>
        <w:t xml:space="preserve"> </w:t>
      </w:r>
      <w:r>
        <w:rPr>
          <w:color w:val="111111"/>
          <w:sz w:val="23"/>
        </w:rPr>
        <w:t>give</w:t>
      </w:r>
      <w:r>
        <w:rPr>
          <w:color w:val="111111"/>
          <w:spacing w:val="-3"/>
          <w:sz w:val="23"/>
        </w:rPr>
        <w:t xml:space="preserve"> </w:t>
      </w:r>
      <w:r>
        <w:rPr>
          <w:color w:val="111111"/>
          <w:sz w:val="23"/>
        </w:rPr>
        <w:t>discretely</w:t>
      </w:r>
      <w:r>
        <w:rPr>
          <w:color w:val="111111"/>
          <w:spacing w:val="-5"/>
          <w:sz w:val="23"/>
        </w:rPr>
        <w:t xml:space="preserve"> </w:t>
      </w:r>
      <w:r>
        <w:rPr>
          <w:color w:val="111111"/>
          <w:sz w:val="23"/>
        </w:rPr>
        <w:t>to</w:t>
      </w:r>
      <w:r>
        <w:rPr>
          <w:color w:val="111111"/>
          <w:spacing w:val="-3"/>
          <w:sz w:val="23"/>
        </w:rPr>
        <w:t xml:space="preserve"> </w:t>
      </w:r>
      <w:r>
        <w:rPr>
          <w:color w:val="111111"/>
          <w:sz w:val="23"/>
        </w:rPr>
        <w:t>parents</w:t>
      </w:r>
      <w:r>
        <w:rPr>
          <w:color w:val="111111"/>
          <w:spacing w:val="-3"/>
          <w:sz w:val="23"/>
        </w:rPr>
        <w:t xml:space="preserve"> </w:t>
      </w:r>
      <w:r>
        <w:rPr>
          <w:color w:val="111111"/>
          <w:sz w:val="23"/>
        </w:rPr>
        <w:t>to</w:t>
      </w:r>
      <w:r>
        <w:rPr>
          <w:color w:val="111111"/>
          <w:spacing w:val="-3"/>
          <w:sz w:val="23"/>
        </w:rPr>
        <w:t xml:space="preserve"> </w:t>
      </w:r>
      <w:r>
        <w:rPr>
          <w:color w:val="111111"/>
          <w:sz w:val="23"/>
        </w:rPr>
        <w:t>take</w:t>
      </w:r>
      <w:r>
        <w:rPr>
          <w:color w:val="111111"/>
          <w:spacing w:val="-3"/>
          <w:sz w:val="23"/>
        </w:rPr>
        <w:t xml:space="preserve"> </w:t>
      </w:r>
      <w:r>
        <w:rPr>
          <w:color w:val="111111"/>
          <w:spacing w:val="-2"/>
          <w:sz w:val="23"/>
        </w:rPr>
        <w:t>home.</w:t>
      </w:r>
    </w:p>
    <w:p w:rsidRPr="00885097" w:rsidR="00885097" w:rsidRDefault="00885097" w14:paraId="575F9173" w14:textId="77777777">
      <w:pPr>
        <w:pStyle w:val="ListParagraph"/>
        <w:numPr>
          <w:ilvl w:val="0"/>
          <w:numId w:val="1"/>
        </w:numPr>
        <w:tabs>
          <w:tab w:val="left" w:pos="1111"/>
        </w:tabs>
        <w:rPr>
          <w:color w:val="FF0000"/>
          <w:sz w:val="23"/>
        </w:rPr>
      </w:pPr>
      <w:r w:rsidRPr="00885097">
        <w:rPr>
          <w:color w:val="FF0000"/>
          <w:sz w:val="23"/>
        </w:rPr>
        <w:t>Details will be logged on medical tracker and email sent to parents</w:t>
      </w:r>
    </w:p>
    <w:p w:rsidR="005B4413" w:rsidRDefault="005B4413" w14:paraId="085BDCD8" w14:textId="77777777">
      <w:pPr>
        <w:rPr>
          <w:sz w:val="23"/>
        </w:rPr>
      </w:pPr>
    </w:p>
    <w:p w:rsidR="00885097" w:rsidRDefault="00885097" w14:paraId="47340BCE" w14:textId="77777777">
      <w:pPr>
        <w:rPr>
          <w:sz w:val="23"/>
        </w:rPr>
        <w:sectPr w:rsidR="00885097">
          <w:pgSz w:w="11910" w:h="16840" w:orient="portrait"/>
          <w:pgMar w:top="740" w:right="520" w:bottom="280" w:left="600" w:header="720" w:footer="720" w:gutter="0"/>
          <w:cols w:space="720"/>
        </w:sectPr>
      </w:pPr>
    </w:p>
    <w:p w:rsidR="005B4413" w:rsidRDefault="004F5219" w14:paraId="32B5C6A9" w14:textId="77777777">
      <w:pPr>
        <w:pStyle w:val="BodyText"/>
        <w:spacing w:before="74" w:line="249" w:lineRule="auto"/>
        <w:ind w:left="386" w:right="747" w:hanging="10"/>
        <w:jc w:val="both"/>
      </w:pPr>
      <w:r>
        <w:rPr>
          <w:color w:val="111111"/>
        </w:rPr>
        <w:t>At all times</w:t>
      </w:r>
      <w:r>
        <w:rPr>
          <w:color w:val="111111"/>
          <w:spacing w:val="-2"/>
        </w:rPr>
        <w:t xml:space="preserve"> </w:t>
      </w:r>
      <w:r>
        <w:rPr>
          <w:color w:val="111111"/>
        </w:rPr>
        <w:t>the</w:t>
      </w:r>
      <w:r>
        <w:rPr>
          <w:color w:val="111111"/>
          <w:spacing w:val="-3"/>
        </w:rPr>
        <w:t xml:space="preserve"> </w:t>
      </w:r>
      <w:r>
        <w:rPr>
          <w:color w:val="111111"/>
        </w:rPr>
        <w:t>member</w:t>
      </w:r>
      <w:r>
        <w:rPr>
          <w:color w:val="111111"/>
          <w:spacing w:val="-2"/>
        </w:rPr>
        <w:t xml:space="preserve"> </w:t>
      </w:r>
      <w:r>
        <w:rPr>
          <w:color w:val="111111"/>
        </w:rPr>
        <w:t>of staff should pay</w:t>
      </w:r>
      <w:r>
        <w:rPr>
          <w:color w:val="111111"/>
          <w:spacing w:val="-2"/>
        </w:rPr>
        <w:t xml:space="preserve"> </w:t>
      </w:r>
      <w:r>
        <w:rPr>
          <w:color w:val="111111"/>
        </w:rPr>
        <w:t>attention to the level of distress or discomfort of the child.</w:t>
      </w:r>
      <w:r>
        <w:rPr>
          <w:color w:val="111111"/>
          <w:spacing w:val="40"/>
        </w:rPr>
        <w:t xml:space="preserve"> </w:t>
      </w:r>
      <w:r>
        <w:rPr>
          <w:color w:val="111111"/>
        </w:rPr>
        <w:t>Our intention is that the child will never be left in soiled clothing.</w:t>
      </w:r>
      <w:r>
        <w:rPr>
          <w:color w:val="111111"/>
          <w:spacing w:val="80"/>
        </w:rPr>
        <w:t xml:space="preserve"> </w:t>
      </w:r>
      <w:r>
        <w:rPr>
          <w:color w:val="111111"/>
        </w:rPr>
        <w:t xml:space="preserve">In the event a child is reluctant and finally refuses to let an adult help them, the parent/guardian will be contacted </w:t>
      </w:r>
      <w:r>
        <w:rPr>
          <w:color w:val="111111"/>
          <w:spacing w:val="-2"/>
        </w:rPr>
        <w:t>immediately.</w:t>
      </w:r>
    </w:p>
    <w:p w:rsidR="005B4413" w:rsidRDefault="005B4413" w14:paraId="02931FA9" w14:textId="77777777">
      <w:pPr>
        <w:pStyle w:val="BodyText"/>
        <w:spacing w:before="25"/>
      </w:pPr>
    </w:p>
    <w:p w:rsidR="005B4413" w:rsidRDefault="004F5219" w14:paraId="613236D6" w14:textId="77777777">
      <w:pPr>
        <w:pStyle w:val="BodyText"/>
        <w:ind w:left="376"/>
      </w:pPr>
      <w:r>
        <w:rPr>
          <w:color w:val="111111"/>
        </w:rPr>
        <w:t>If the</w:t>
      </w:r>
      <w:r>
        <w:rPr>
          <w:color w:val="111111"/>
          <w:spacing w:val="-3"/>
        </w:rPr>
        <w:t xml:space="preserve"> </w:t>
      </w:r>
      <w:r>
        <w:rPr>
          <w:color w:val="111111"/>
        </w:rPr>
        <w:t>child</w:t>
      </w:r>
      <w:r>
        <w:rPr>
          <w:color w:val="111111"/>
          <w:spacing w:val="-3"/>
        </w:rPr>
        <w:t xml:space="preserve"> </w:t>
      </w:r>
      <w:r>
        <w:rPr>
          <w:color w:val="111111"/>
        </w:rPr>
        <w:t>is</w:t>
      </w:r>
      <w:r>
        <w:rPr>
          <w:color w:val="111111"/>
          <w:spacing w:val="-2"/>
        </w:rPr>
        <w:t xml:space="preserve"> </w:t>
      </w:r>
      <w:r>
        <w:rPr>
          <w:color w:val="111111"/>
        </w:rPr>
        <w:t>ill,</w:t>
      </w:r>
      <w:r>
        <w:rPr>
          <w:color w:val="111111"/>
          <w:spacing w:val="-2"/>
        </w:rPr>
        <w:t xml:space="preserve"> </w:t>
      </w:r>
      <w:r>
        <w:rPr>
          <w:color w:val="111111"/>
        </w:rPr>
        <w:t>the</w:t>
      </w:r>
      <w:r>
        <w:rPr>
          <w:color w:val="111111"/>
          <w:spacing w:val="-3"/>
        </w:rPr>
        <w:t xml:space="preserve"> </w:t>
      </w:r>
      <w:r>
        <w:rPr>
          <w:color w:val="111111"/>
        </w:rPr>
        <w:t>parent/guardian</w:t>
      </w:r>
      <w:r>
        <w:rPr>
          <w:color w:val="111111"/>
          <w:spacing w:val="-5"/>
        </w:rPr>
        <w:t xml:space="preserve"> </w:t>
      </w:r>
      <w:r>
        <w:rPr>
          <w:color w:val="111111"/>
        </w:rPr>
        <w:t>must</w:t>
      </w:r>
      <w:r>
        <w:rPr>
          <w:color w:val="111111"/>
          <w:spacing w:val="-1"/>
        </w:rPr>
        <w:t xml:space="preserve"> </w:t>
      </w:r>
      <w:r>
        <w:rPr>
          <w:color w:val="111111"/>
        </w:rPr>
        <w:t>be</w:t>
      </w:r>
      <w:r>
        <w:rPr>
          <w:color w:val="111111"/>
          <w:spacing w:val="-3"/>
        </w:rPr>
        <w:t xml:space="preserve"> </w:t>
      </w:r>
      <w:r>
        <w:rPr>
          <w:color w:val="111111"/>
          <w:spacing w:val="-2"/>
        </w:rPr>
        <w:t>contacted.</w:t>
      </w:r>
    </w:p>
    <w:p w:rsidR="005B4413" w:rsidRDefault="005B4413" w14:paraId="5E6EA288" w14:textId="77777777">
      <w:pPr>
        <w:pStyle w:val="BodyText"/>
        <w:spacing w:before="35"/>
      </w:pPr>
    </w:p>
    <w:p w:rsidR="005B4413" w:rsidRDefault="004F5219" w14:paraId="555E36BD" w14:textId="77777777">
      <w:pPr>
        <w:pStyle w:val="BodyText"/>
        <w:spacing w:line="249" w:lineRule="auto"/>
        <w:ind w:left="386" w:right="747" w:hanging="10"/>
        <w:jc w:val="both"/>
      </w:pPr>
      <w:r>
        <w:rPr>
          <w:color w:val="111111"/>
        </w:rPr>
        <w:t>It is intended that the child will not experience any negative disciplining, but only positive encouragement</w:t>
      </w:r>
      <w:r>
        <w:rPr>
          <w:color w:val="111111"/>
          <w:spacing w:val="-3"/>
        </w:rPr>
        <w:t xml:space="preserve"> </w:t>
      </w:r>
      <w:r>
        <w:rPr>
          <w:color w:val="111111"/>
        </w:rPr>
        <w:t>and</w:t>
      </w:r>
      <w:r>
        <w:rPr>
          <w:color w:val="111111"/>
          <w:spacing w:val="-5"/>
        </w:rPr>
        <w:t xml:space="preserve"> </w:t>
      </w:r>
      <w:r>
        <w:rPr>
          <w:color w:val="111111"/>
        </w:rPr>
        <w:t>praise</w:t>
      </w:r>
      <w:r>
        <w:rPr>
          <w:color w:val="111111"/>
          <w:spacing w:val="-5"/>
        </w:rPr>
        <w:t xml:space="preserve"> </w:t>
      </w:r>
      <w:r>
        <w:rPr>
          <w:color w:val="111111"/>
        </w:rPr>
        <w:t>for</w:t>
      </w:r>
      <w:r>
        <w:rPr>
          <w:color w:val="111111"/>
          <w:spacing w:val="-4"/>
        </w:rPr>
        <w:t xml:space="preserve"> </w:t>
      </w:r>
      <w:r>
        <w:rPr>
          <w:color w:val="111111"/>
        </w:rPr>
        <w:t>her/his</w:t>
      </w:r>
      <w:r>
        <w:rPr>
          <w:color w:val="111111"/>
          <w:spacing w:val="-4"/>
        </w:rPr>
        <w:t xml:space="preserve"> </w:t>
      </w:r>
      <w:proofErr w:type="spellStart"/>
      <w:r>
        <w:rPr>
          <w:color w:val="111111"/>
        </w:rPr>
        <w:t>endeavours</w:t>
      </w:r>
      <w:proofErr w:type="spellEnd"/>
      <w:r>
        <w:rPr>
          <w:color w:val="111111"/>
          <w:spacing w:val="-4"/>
        </w:rPr>
        <w:t xml:space="preserve"> </w:t>
      </w:r>
      <w:r>
        <w:rPr>
          <w:color w:val="111111"/>
        </w:rPr>
        <w:t>to</w:t>
      </w:r>
      <w:r>
        <w:rPr>
          <w:color w:val="111111"/>
          <w:spacing w:val="-7"/>
        </w:rPr>
        <w:t xml:space="preserve"> </w:t>
      </w:r>
      <w:r>
        <w:rPr>
          <w:color w:val="111111"/>
        </w:rPr>
        <w:t>master</w:t>
      </w:r>
      <w:r>
        <w:rPr>
          <w:color w:val="111111"/>
          <w:spacing w:val="-4"/>
        </w:rPr>
        <w:t xml:space="preserve"> </w:t>
      </w:r>
      <w:r>
        <w:rPr>
          <w:color w:val="111111"/>
        </w:rPr>
        <w:t>the</w:t>
      </w:r>
      <w:r>
        <w:rPr>
          <w:color w:val="111111"/>
          <w:spacing w:val="-5"/>
        </w:rPr>
        <w:t xml:space="preserve"> </w:t>
      </w:r>
      <w:r>
        <w:rPr>
          <w:color w:val="111111"/>
        </w:rPr>
        <w:t>necessary</w:t>
      </w:r>
      <w:r>
        <w:rPr>
          <w:color w:val="111111"/>
          <w:spacing w:val="-6"/>
        </w:rPr>
        <w:t xml:space="preserve"> </w:t>
      </w:r>
      <w:r>
        <w:rPr>
          <w:color w:val="111111"/>
        </w:rPr>
        <w:t>skill</w:t>
      </w:r>
      <w:r>
        <w:rPr>
          <w:color w:val="111111"/>
          <w:spacing w:val="-5"/>
        </w:rPr>
        <w:t xml:space="preserve"> </w:t>
      </w:r>
      <w:r>
        <w:rPr>
          <w:color w:val="111111"/>
        </w:rPr>
        <w:t>to</w:t>
      </w:r>
      <w:r>
        <w:rPr>
          <w:color w:val="111111"/>
          <w:spacing w:val="-5"/>
        </w:rPr>
        <w:t xml:space="preserve"> </w:t>
      </w:r>
      <w:r>
        <w:rPr>
          <w:color w:val="111111"/>
        </w:rPr>
        <w:t>use</w:t>
      </w:r>
      <w:r>
        <w:rPr>
          <w:color w:val="111111"/>
          <w:spacing w:val="-5"/>
        </w:rPr>
        <w:t xml:space="preserve"> </w:t>
      </w:r>
      <w:r>
        <w:rPr>
          <w:color w:val="111111"/>
        </w:rPr>
        <w:t>the</w:t>
      </w:r>
      <w:r>
        <w:rPr>
          <w:color w:val="111111"/>
          <w:spacing w:val="-5"/>
        </w:rPr>
        <w:t xml:space="preserve"> </w:t>
      </w:r>
      <w:r>
        <w:rPr>
          <w:color w:val="111111"/>
        </w:rPr>
        <w:t>toilet successfully.</w:t>
      </w:r>
      <w:r>
        <w:rPr>
          <w:color w:val="111111"/>
          <w:spacing w:val="40"/>
        </w:rPr>
        <w:t xml:space="preserve"> </w:t>
      </w:r>
      <w:r>
        <w:rPr>
          <w:color w:val="111111"/>
        </w:rPr>
        <w:t>It is always our intention to avoid drawing attention to such events and positively to encourage the child in his/her efforts to gain these skills.</w:t>
      </w:r>
    </w:p>
    <w:p w:rsidR="005B4413" w:rsidRDefault="005B4413" w14:paraId="1A66C9C1" w14:textId="77777777">
      <w:pPr>
        <w:pStyle w:val="BodyText"/>
        <w:spacing w:before="22"/>
      </w:pPr>
    </w:p>
    <w:p w:rsidR="005B4413" w:rsidRDefault="004F5219" w14:paraId="7456A376" w14:textId="77777777">
      <w:pPr>
        <w:pStyle w:val="BodyText"/>
        <w:spacing w:line="244" w:lineRule="auto"/>
        <w:ind w:left="386" w:right="748" w:hanging="10"/>
        <w:jc w:val="both"/>
      </w:pPr>
      <w:r>
        <w:t>The child will be supported to achieve the highest level of autonomy that is possible given their age and abilities. Staff will encourage each child to do as much for him/herself as he/she can.</w:t>
      </w:r>
    </w:p>
    <w:p w:rsidR="005B4413" w:rsidRDefault="005B4413" w14:paraId="3AC9E878" w14:textId="77777777">
      <w:pPr>
        <w:pStyle w:val="BodyText"/>
        <w:spacing w:before="20"/>
      </w:pPr>
    </w:p>
    <w:p w:rsidR="005B4413" w:rsidRDefault="004F5219" w14:paraId="6EE80E25" w14:textId="77777777">
      <w:pPr>
        <w:pStyle w:val="BodyText"/>
        <w:ind w:left="391" w:right="680"/>
      </w:pPr>
      <w:r>
        <w:t>In</w:t>
      </w:r>
      <w:r>
        <w:rPr>
          <w:spacing w:val="-4"/>
        </w:rPr>
        <w:t xml:space="preserve"> </w:t>
      </w:r>
      <w:r>
        <w:t>the</w:t>
      </w:r>
      <w:r>
        <w:rPr>
          <w:spacing w:val="-4"/>
        </w:rPr>
        <w:t xml:space="preserve"> </w:t>
      </w:r>
      <w:r>
        <w:t>event</w:t>
      </w:r>
      <w:r>
        <w:rPr>
          <w:spacing w:val="-2"/>
        </w:rPr>
        <w:t xml:space="preserve"> </w:t>
      </w:r>
      <w:r>
        <w:t>that</w:t>
      </w:r>
      <w:r>
        <w:rPr>
          <w:spacing w:val="-2"/>
        </w:rPr>
        <w:t xml:space="preserve"> </w:t>
      </w:r>
      <w:r>
        <w:t>intimate</w:t>
      </w:r>
      <w:r>
        <w:rPr>
          <w:spacing w:val="-4"/>
        </w:rPr>
        <w:t xml:space="preserve"> </w:t>
      </w:r>
      <w:r>
        <w:t>care</w:t>
      </w:r>
      <w:r>
        <w:rPr>
          <w:spacing w:val="-4"/>
        </w:rPr>
        <w:t xml:space="preserve"> </w:t>
      </w:r>
      <w:r>
        <w:t>is</w:t>
      </w:r>
      <w:r>
        <w:rPr>
          <w:spacing w:val="-3"/>
        </w:rPr>
        <w:t xml:space="preserve"> </w:t>
      </w:r>
      <w:r>
        <w:t>necessary</w:t>
      </w:r>
      <w:r>
        <w:rPr>
          <w:spacing w:val="-3"/>
        </w:rPr>
        <w:t xml:space="preserve"> </w:t>
      </w:r>
      <w:r>
        <w:t>while</w:t>
      </w:r>
      <w:r>
        <w:rPr>
          <w:spacing w:val="-4"/>
        </w:rPr>
        <w:t xml:space="preserve"> </w:t>
      </w:r>
      <w:r>
        <w:t>children</w:t>
      </w:r>
      <w:r>
        <w:rPr>
          <w:spacing w:val="-4"/>
        </w:rPr>
        <w:t xml:space="preserve"> </w:t>
      </w:r>
      <w:r>
        <w:t>are</w:t>
      </w:r>
      <w:r>
        <w:rPr>
          <w:spacing w:val="-4"/>
        </w:rPr>
        <w:t xml:space="preserve"> </w:t>
      </w:r>
      <w:r>
        <w:t>outside</w:t>
      </w:r>
      <w:r>
        <w:rPr>
          <w:spacing w:val="-4"/>
        </w:rPr>
        <w:t xml:space="preserve"> </w:t>
      </w:r>
      <w:r>
        <w:t>of school</w:t>
      </w:r>
      <w:r>
        <w:rPr>
          <w:spacing w:val="-4"/>
        </w:rPr>
        <w:t xml:space="preserve"> </w:t>
      </w:r>
      <w:r>
        <w:t>on</w:t>
      </w:r>
      <w:r>
        <w:rPr>
          <w:spacing w:val="-4"/>
        </w:rPr>
        <w:t xml:space="preserve"> </w:t>
      </w:r>
      <w:r>
        <w:t>a</w:t>
      </w:r>
      <w:r>
        <w:rPr>
          <w:spacing w:val="-4"/>
        </w:rPr>
        <w:t xml:space="preserve"> </w:t>
      </w:r>
      <w:r>
        <w:t>visit/trip, two members of staff will be present for care and the</w:t>
      </w:r>
      <w:r>
        <w:rPr>
          <w:spacing w:val="-1"/>
        </w:rPr>
        <w:t xml:space="preserve"> </w:t>
      </w:r>
      <w:r>
        <w:t>most appropriate place identified.</w:t>
      </w:r>
      <w:r>
        <w:rPr>
          <w:spacing w:val="40"/>
        </w:rPr>
        <w:t xml:space="preserve"> </w:t>
      </w:r>
      <w:r>
        <w:t>This event will also be logged on return to school and shared with parents.</w:t>
      </w:r>
    </w:p>
    <w:p w:rsidR="005B4413" w:rsidRDefault="005B4413" w14:paraId="57739761" w14:textId="77777777">
      <w:pPr>
        <w:pStyle w:val="BodyText"/>
        <w:spacing w:before="22"/>
      </w:pPr>
    </w:p>
    <w:p w:rsidR="005B4413" w:rsidRDefault="004F5219" w14:paraId="08833A7C" w14:textId="77777777">
      <w:pPr>
        <w:pStyle w:val="BodyText"/>
        <w:ind w:left="386" w:right="747" w:hanging="10"/>
        <w:jc w:val="both"/>
      </w:pPr>
      <w:r>
        <w:t>Where</w:t>
      </w:r>
      <w:r>
        <w:rPr>
          <w:spacing w:val="-3"/>
        </w:rPr>
        <w:t xml:space="preserve"> </w:t>
      </w:r>
      <w:r>
        <w:t>a</w:t>
      </w:r>
      <w:r>
        <w:rPr>
          <w:spacing w:val="-3"/>
        </w:rPr>
        <w:t xml:space="preserve"> </w:t>
      </w:r>
      <w:r>
        <w:t>child</w:t>
      </w:r>
      <w:r>
        <w:rPr>
          <w:spacing w:val="-3"/>
        </w:rPr>
        <w:t xml:space="preserve"> </w:t>
      </w:r>
      <w:r>
        <w:t>has</w:t>
      </w:r>
      <w:r>
        <w:rPr>
          <w:spacing w:val="-3"/>
        </w:rPr>
        <w:t xml:space="preserve"> </w:t>
      </w:r>
      <w:r>
        <w:t>continuing</w:t>
      </w:r>
      <w:r>
        <w:rPr>
          <w:spacing w:val="-3"/>
        </w:rPr>
        <w:t xml:space="preserve"> </w:t>
      </w:r>
      <w:r>
        <w:t>incontinence</w:t>
      </w:r>
      <w:r>
        <w:rPr>
          <w:spacing w:val="-3"/>
        </w:rPr>
        <w:t xml:space="preserve"> </w:t>
      </w:r>
      <w:r>
        <w:t>problems</w:t>
      </w:r>
      <w:r>
        <w:rPr>
          <w:spacing w:val="-3"/>
        </w:rPr>
        <w:t xml:space="preserve"> </w:t>
      </w:r>
      <w:r>
        <w:t>(including</w:t>
      </w:r>
      <w:r>
        <w:rPr>
          <w:spacing w:val="-3"/>
        </w:rPr>
        <w:t xml:space="preserve"> </w:t>
      </w:r>
      <w:r>
        <w:t>beyond</w:t>
      </w:r>
      <w:r>
        <w:rPr>
          <w:spacing w:val="-1"/>
        </w:rPr>
        <w:t xml:space="preserve"> </w:t>
      </w:r>
      <w:r>
        <w:t>Early</w:t>
      </w:r>
      <w:r>
        <w:rPr>
          <w:spacing w:val="-3"/>
        </w:rPr>
        <w:t xml:space="preserve"> </w:t>
      </w:r>
      <w:r>
        <w:t>Years</w:t>
      </w:r>
      <w:r>
        <w:rPr>
          <w:spacing w:val="-3"/>
        </w:rPr>
        <w:t xml:space="preserve"> </w:t>
      </w:r>
      <w:r>
        <w:t xml:space="preserve">Foundation Stage) parents/guardians are expected to provide a complete set of spare clothes and baby </w:t>
      </w:r>
      <w:r>
        <w:rPr>
          <w:spacing w:val="-2"/>
        </w:rPr>
        <w:t>wipes.</w:t>
      </w:r>
    </w:p>
    <w:p w:rsidR="005B4413" w:rsidRDefault="005B4413" w14:paraId="2D675D26" w14:textId="77777777">
      <w:pPr>
        <w:pStyle w:val="BodyText"/>
        <w:spacing w:before="32"/>
      </w:pPr>
    </w:p>
    <w:p w:rsidR="005B4413" w:rsidRDefault="004F5219" w14:paraId="716D33D3" w14:textId="77777777">
      <w:pPr>
        <w:pStyle w:val="BodyText"/>
        <w:ind w:left="386" w:right="754" w:hanging="10"/>
        <w:jc w:val="both"/>
      </w:pPr>
      <w:r>
        <w:t>All children will be taught personal safety skills carefully matched to their level of ability, development and understanding.</w:t>
      </w:r>
      <w:r>
        <w:rPr>
          <w:spacing w:val="40"/>
        </w:rPr>
        <w:t xml:space="preserve"> </w:t>
      </w:r>
      <w:r>
        <w:t>Staff will avoid physical contact unless the child needs help.</w:t>
      </w:r>
    </w:p>
    <w:p w:rsidR="005B4413" w:rsidRDefault="005B4413" w14:paraId="056A0843" w14:textId="77777777">
      <w:pPr>
        <w:pStyle w:val="BodyText"/>
        <w:spacing w:before="30"/>
      </w:pPr>
    </w:p>
    <w:p w:rsidR="005B4413" w:rsidRDefault="004F5219" w14:paraId="4FCBA750" w14:textId="77777777">
      <w:pPr>
        <w:pStyle w:val="BodyText"/>
        <w:ind w:left="376"/>
        <w:jc w:val="both"/>
      </w:pPr>
      <w:r>
        <w:t>Under</w:t>
      </w:r>
      <w:r>
        <w:rPr>
          <w:spacing w:val="-15"/>
        </w:rPr>
        <w:t xml:space="preserve"> </w:t>
      </w:r>
      <w:r>
        <w:t>no</w:t>
      </w:r>
      <w:r>
        <w:rPr>
          <w:spacing w:val="-16"/>
        </w:rPr>
        <w:t xml:space="preserve"> </w:t>
      </w:r>
      <w:r>
        <w:t>circumstances</w:t>
      </w:r>
      <w:r>
        <w:rPr>
          <w:spacing w:val="-14"/>
        </w:rPr>
        <w:t xml:space="preserve"> </w:t>
      </w:r>
      <w:r>
        <w:t>will</w:t>
      </w:r>
      <w:r>
        <w:rPr>
          <w:spacing w:val="-15"/>
        </w:rPr>
        <w:t xml:space="preserve"> </w:t>
      </w:r>
      <w:r>
        <w:t>students,</w:t>
      </w:r>
      <w:r>
        <w:rPr>
          <w:spacing w:val="-12"/>
        </w:rPr>
        <w:t xml:space="preserve"> </w:t>
      </w:r>
      <w:r>
        <w:t>work</w:t>
      </w:r>
      <w:r>
        <w:rPr>
          <w:spacing w:val="-15"/>
        </w:rPr>
        <w:t xml:space="preserve"> </w:t>
      </w:r>
      <w:r>
        <w:t>experience</w:t>
      </w:r>
      <w:r>
        <w:rPr>
          <w:spacing w:val="-16"/>
        </w:rPr>
        <w:t xml:space="preserve"> </w:t>
      </w:r>
      <w:r>
        <w:t>or</w:t>
      </w:r>
      <w:r>
        <w:rPr>
          <w:spacing w:val="-15"/>
        </w:rPr>
        <w:t xml:space="preserve"> </w:t>
      </w:r>
      <w:r>
        <w:t>visitors</w:t>
      </w:r>
      <w:r>
        <w:rPr>
          <w:spacing w:val="-15"/>
        </w:rPr>
        <w:t xml:space="preserve"> </w:t>
      </w:r>
      <w:r>
        <w:t>be</w:t>
      </w:r>
      <w:r>
        <w:rPr>
          <w:spacing w:val="-16"/>
        </w:rPr>
        <w:t xml:space="preserve"> </w:t>
      </w:r>
      <w:r>
        <w:t>asked</w:t>
      </w:r>
      <w:r>
        <w:rPr>
          <w:spacing w:val="-16"/>
        </w:rPr>
        <w:t xml:space="preserve"> </w:t>
      </w:r>
      <w:r>
        <w:t>to</w:t>
      </w:r>
      <w:r>
        <w:rPr>
          <w:spacing w:val="-16"/>
        </w:rPr>
        <w:t xml:space="preserve"> </w:t>
      </w:r>
      <w:r>
        <w:t>give</w:t>
      </w:r>
      <w:r>
        <w:rPr>
          <w:spacing w:val="-16"/>
        </w:rPr>
        <w:t xml:space="preserve"> </w:t>
      </w:r>
      <w:r>
        <w:t>intimate</w:t>
      </w:r>
      <w:r>
        <w:rPr>
          <w:spacing w:val="-15"/>
        </w:rPr>
        <w:t xml:space="preserve"> </w:t>
      </w:r>
      <w:r>
        <w:rPr>
          <w:spacing w:val="-4"/>
        </w:rPr>
        <w:t>care.</w:t>
      </w:r>
    </w:p>
    <w:p w:rsidR="005B4413" w:rsidRDefault="005B4413" w14:paraId="52DE9203" w14:textId="77777777">
      <w:pPr>
        <w:pStyle w:val="BodyText"/>
        <w:spacing w:before="25"/>
      </w:pPr>
    </w:p>
    <w:p w:rsidR="005B4413" w:rsidRDefault="004F5219" w14:paraId="3F9450C9" w14:textId="77777777">
      <w:pPr>
        <w:pStyle w:val="BodyText"/>
        <w:spacing w:before="1"/>
        <w:ind w:left="386" w:right="752" w:hanging="10"/>
        <w:jc w:val="both"/>
      </w:pPr>
      <w:r>
        <w:t>Where specialist equipment and facilities above those currently available in the school are required,</w:t>
      </w:r>
      <w:r>
        <w:rPr>
          <w:spacing w:val="-14"/>
        </w:rPr>
        <w:t xml:space="preserve"> </w:t>
      </w:r>
      <w:r>
        <w:t>every</w:t>
      </w:r>
      <w:r>
        <w:rPr>
          <w:spacing w:val="-16"/>
        </w:rPr>
        <w:t xml:space="preserve"> </w:t>
      </w:r>
      <w:r>
        <w:t>reasonable</w:t>
      </w:r>
      <w:r>
        <w:rPr>
          <w:spacing w:val="-15"/>
        </w:rPr>
        <w:t xml:space="preserve"> </w:t>
      </w:r>
      <w:r>
        <w:t>effort</w:t>
      </w:r>
      <w:r>
        <w:rPr>
          <w:spacing w:val="-13"/>
        </w:rPr>
        <w:t xml:space="preserve"> </w:t>
      </w:r>
      <w:r>
        <w:t>will</w:t>
      </w:r>
      <w:r>
        <w:rPr>
          <w:spacing w:val="-14"/>
        </w:rPr>
        <w:t xml:space="preserve"> </w:t>
      </w:r>
      <w:r>
        <w:t>be</w:t>
      </w:r>
      <w:r>
        <w:rPr>
          <w:spacing w:val="-16"/>
        </w:rPr>
        <w:t xml:space="preserve"> </w:t>
      </w:r>
      <w:r>
        <w:t>made</w:t>
      </w:r>
      <w:r>
        <w:rPr>
          <w:spacing w:val="-15"/>
        </w:rPr>
        <w:t xml:space="preserve"> </w:t>
      </w:r>
      <w:r>
        <w:t>to</w:t>
      </w:r>
      <w:r>
        <w:rPr>
          <w:spacing w:val="-15"/>
        </w:rPr>
        <w:t xml:space="preserve"> </w:t>
      </w:r>
      <w:r>
        <w:t>provide</w:t>
      </w:r>
      <w:r>
        <w:rPr>
          <w:spacing w:val="-15"/>
        </w:rPr>
        <w:t xml:space="preserve"> </w:t>
      </w:r>
      <w:r>
        <w:t>appropriate</w:t>
      </w:r>
      <w:r>
        <w:rPr>
          <w:spacing w:val="-15"/>
        </w:rPr>
        <w:t xml:space="preserve"> </w:t>
      </w:r>
      <w:r>
        <w:t>facilities</w:t>
      </w:r>
      <w:r>
        <w:rPr>
          <w:spacing w:val="-14"/>
        </w:rPr>
        <w:t xml:space="preserve"> </w:t>
      </w:r>
      <w:r>
        <w:t>in</w:t>
      </w:r>
      <w:r>
        <w:rPr>
          <w:spacing w:val="-15"/>
        </w:rPr>
        <w:t xml:space="preserve"> </w:t>
      </w:r>
      <w:r>
        <w:t>a</w:t>
      </w:r>
      <w:r>
        <w:rPr>
          <w:spacing w:val="-15"/>
        </w:rPr>
        <w:t xml:space="preserve"> </w:t>
      </w:r>
      <w:r>
        <w:t>timely</w:t>
      </w:r>
      <w:r>
        <w:rPr>
          <w:spacing w:val="-16"/>
        </w:rPr>
        <w:t xml:space="preserve"> </w:t>
      </w:r>
      <w:r>
        <w:t>fashion, following assessment by a Physiotherapist and/or Occupational Therapist.</w:t>
      </w:r>
    </w:p>
    <w:p w:rsidR="005B4413" w:rsidRDefault="005B4413" w14:paraId="37EC04BD" w14:textId="77777777">
      <w:pPr>
        <w:pStyle w:val="BodyText"/>
        <w:spacing w:before="31"/>
      </w:pPr>
    </w:p>
    <w:p w:rsidR="005B4413" w:rsidRDefault="004F5219" w14:paraId="747E98B4" w14:textId="77777777">
      <w:pPr>
        <w:pStyle w:val="BodyText"/>
        <w:ind w:left="386" w:right="750" w:hanging="10"/>
        <w:jc w:val="both"/>
      </w:pPr>
      <w:r>
        <w:t>Staff</w:t>
      </w:r>
      <w:r>
        <w:rPr>
          <w:spacing w:val="-10"/>
        </w:rPr>
        <w:t xml:space="preserve"> </w:t>
      </w:r>
      <w:r>
        <w:t>will</w:t>
      </w:r>
      <w:r>
        <w:rPr>
          <w:spacing w:val="-13"/>
        </w:rPr>
        <w:t xml:space="preserve"> </w:t>
      </w:r>
      <w:r>
        <w:t>be</w:t>
      </w:r>
      <w:r>
        <w:rPr>
          <w:spacing w:val="-13"/>
        </w:rPr>
        <w:t xml:space="preserve"> </w:t>
      </w:r>
      <w:r>
        <w:t>supported</w:t>
      </w:r>
      <w:r>
        <w:rPr>
          <w:spacing w:val="-13"/>
        </w:rPr>
        <w:t xml:space="preserve"> </w:t>
      </w:r>
      <w:r>
        <w:t>to</w:t>
      </w:r>
      <w:r>
        <w:rPr>
          <w:spacing w:val="-13"/>
        </w:rPr>
        <w:t xml:space="preserve"> </w:t>
      </w:r>
      <w:r>
        <w:t>adapt</w:t>
      </w:r>
      <w:r>
        <w:rPr>
          <w:spacing w:val="-12"/>
        </w:rPr>
        <w:t xml:space="preserve"> </w:t>
      </w:r>
      <w:r>
        <w:t>their</w:t>
      </w:r>
      <w:r>
        <w:rPr>
          <w:spacing w:val="-12"/>
        </w:rPr>
        <w:t xml:space="preserve"> </w:t>
      </w:r>
      <w:r>
        <w:t>practice</w:t>
      </w:r>
      <w:r>
        <w:rPr>
          <w:spacing w:val="-13"/>
        </w:rPr>
        <w:t xml:space="preserve"> </w:t>
      </w:r>
      <w:r>
        <w:t>in</w:t>
      </w:r>
      <w:r>
        <w:rPr>
          <w:spacing w:val="-13"/>
        </w:rPr>
        <w:t xml:space="preserve"> </w:t>
      </w:r>
      <w:r>
        <w:t>relation</w:t>
      </w:r>
      <w:r>
        <w:rPr>
          <w:spacing w:val="-13"/>
        </w:rPr>
        <w:t xml:space="preserve"> </w:t>
      </w:r>
      <w:r>
        <w:t>to</w:t>
      </w:r>
      <w:r>
        <w:rPr>
          <w:spacing w:val="-13"/>
        </w:rPr>
        <w:t xml:space="preserve"> </w:t>
      </w:r>
      <w:r>
        <w:t>the</w:t>
      </w:r>
      <w:r>
        <w:rPr>
          <w:spacing w:val="-13"/>
        </w:rPr>
        <w:t xml:space="preserve"> </w:t>
      </w:r>
      <w:r>
        <w:t>needs</w:t>
      </w:r>
      <w:r>
        <w:rPr>
          <w:spacing w:val="-12"/>
        </w:rPr>
        <w:t xml:space="preserve"> </w:t>
      </w:r>
      <w:r>
        <w:t>of</w:t>
      </w:r>
      <w:r>
        <w:rPr>
          <w:spacing w:val="-10"/>
        </w:rPr>
        <w:t xml:space="preserve"> </w:t>
      </w:r>
      <w:r>
        <w:t>individual</w:t>
      </w:r>
      <w:r>
        <w:rPr>
          <w:spacing w:val="-13"/>
        </w:rPr>
        <w:t xml:space="preserve"> </w:t>
      </w:r>
      <w:r>
        <w:t>children,</w:t>
      </w:r>
      <w:r>
        <w:rPr>
          <w:spacing w:val="-12"/>
        </w:rPr>
        <w:t xml:space="preserve"> </w:t>
      </w:r>
      <w:r>
        <w:t>taking account of developmental changes such as the onset of puberty and menstruation.</w:t>
      </w:r>
    </w:p>
    <w:p w:rsidR="005B4413" w:rsidRDefault="005B4413" w14:paraId="37B52D9F" w14:textId="77777777">
      <w:pPr>
        <w:pStyle w:val="BodyText"/>
        <w:spacing w:before="30"/>
      </w:pPr>
    </w:p>
    <w:p w:rsidR="005B4413" w:rsidRDefault="004F5219" w14:paraId="3CA40CE5" w14:textId="77777777">
      <w:pPr>
        <w:pStyle w:val="BodyText"/>
        <w:spacing w:line="242" w:lineRule="auto"/>
        <w:ind w:left="386" w:right="746" w:hanging="10"/>
        <w:jc w:val="both"/>
      </w:pPr>
      <w:r>
        <w:t>The</w:t>
      </w:r>
      <w:r>
        <w:rPr>
          <w:spacing w:val="-11"/>
        </w:rPr>
        <w:t xml:space="preserve"> </w:t>
      </w:r>
      <w:r>
        <w:t>management</w:t>
      </w:r>
      <w:r>
        <w:rPr>
          <w:spacing w:val="-9"/>
        </w:rPr>
        <w:t xml:space="preserve"> </w:t>
      </w:r>
      <w:r>
        <w:t>of</w:t>
      </w:r>
      <w:r>
        <w:rPr>
          <w:spacing w:val="-4"/>
        </w:rPr>
        <w:t xml:space="preserve"> </w:t>
      </w:r>
      <w:r>
        <w:t>all</w:t>
      </w:r>
      <w:r>
        <w:rPr>
          <w:spacing w:val="-11"/>
        </w:rPr>
        <w:t xml:space="preserve"> </w:t>
      </w:r>
      <w:r>
        <w:t>pupils</w:t>
      </w:r>
      <w:r>
        <w:rPr>
          <w:spacing w:val="-5"/>
        </w:rPr>
        <w:t xml:space="preserve"> </w:t>
      </w:r>
      <w:r>
        <w:t>with</w:t>
      </w:r>
      <w:r>
        <w:rPr>
          <w:spacing w:val="-8"/>
        </w:rPr>
        <w:t xml:space="preserve"> </w:t>
      </w:r>
      <w:r>
        <w:t>intimate</w:t>
      </w:r>
      <w:r>
        <w:rPr>
          <w:spacing w:val="-11"/>
        </w:rPr>
        <w:t xml:space="preserve"> </w:t>
      </w:r>
      <w:r>
        <w:t>care</w:t>
      </w:r>
      <w:r>
        <w:rPr>
          <w:spacing w:val="-8"/>
        </w:rPr>
        <w:t xml:space="preserve"> </w:t>
      </w:r>
      <w:r>
        <w:t>needs</w:t>
      </w:r>
      <w:r>
        <w:rPr>
          <w:spacing w:val="-5"/>
        </w:rPr>
        <w:t xml:space="preserve"> </w:t>
      </w:r>
      <w:r>
        <w:t>will</w:t>
      </w:r>
      <w:r>
        <w:rPr>
          <w:spacing w:val="-8"/>
        </w:rPr>
        <w:t xml:space="preserve"> </w:t>
      </w:r>
      <w:r>
        <w:t>be</w:t>
      </w:r>
      <w:r>
        <w:rPr>
          <w:spacing w:val="-8"/>
        </w:rPr>
        <w:t xml:space="preserve"> </w:t>
      </w:r>
      <w:r>
        <w:t>carefully</w:t>
      </w:r>
      <w:r>
        <w:rPr>
          <w:spacing w:val="-7"/>
        </w:rPr>
        <w:t xml:space="preserve"> </w:t>
      </w:r>
      <w:r>
        <w:t>planned.</w:t>
      </w:r>
      <w:r>
        <w:rPr>
          <w:spacing w:val="40"/>
        </w:rPr>
        <w:t xml:space="preserve"> </w:t>
      </w:r>
      <w:r>
        <w:t>Individual</w:t>
      </w:r>
      <w:r>
        <w:rPr>
          <w:spacing w:val="-8"/>
        </w:rPr>
        <w:t xml:space="preserve"> </w:t>
      </w:r>
      <w:r>
        <w:t>care plans</w:t>
      </w:r>
      <w:r>
        <w:rPr>
          <w:spacing w:val="-3"/>
        </w:rPr>
        <w:t xml:space="preserve"> </w:t>
      </w:r>
      <w:r>
        <w:t>will</w:t>
      </w:r>
      <w:r>
        <w:rPr>
          <w:spacing w:val="-6"/>
        </w:rPr>
        <w:t xml:space="preserve"> </w:t>
      </w:r>
      <w:r>
        <w:t>be</w:t>
      </w:r>
      <w:r>
        <w:rPr>
          <w:spacing w:val="-6"/>
        </w:rPr>
        <w:t xml:space="preserve"> </w:t>
      </w:r>
      <w:r>
        <w:t>drawn</w:t>
      </w:r>
      <w:r>
        <w:rPr>
          <w:spacing w:val="-6"/>
        </w:rPr>
        <w:t xml:space="preserve"> </w:t>
      </w:r>
      <w:r>
        <w:t>up</w:t>
      </w:r>
      <w:r>
        <w:rPr>
          <w:spacing w:val="-6"/>
        </w:rPr>
        <w:t xml:space="preserve"> </w:t>
      </w:r>
      <w:r>
        <w:t>for</w:t>
      </w:r>
      <w:r>
        <w:rPr>
          <w:spacing w:val="-5"/>
        </w:rPr>
        <w:t xml:space="preserve"> </w:t>
      </w:r>
      <w:r>
        <w:t>any</w:t>
      </w:r>
      <w:r>
        <w:rPr>
          <w:spacing w:val="-7"/>
        </w:rPr>
        <w:t xml:space="preserve"> </w:t>
      </w:r>
      <w:r>
        <w:t>pupil</w:t>
      </w:r>
      <w:r>
        <w:rPr>
          <w:spacing w:val="-6"/>
        </w:rPr>
        <w:t xml:space="preserve"> </w:t>
      </w:r>
      <w:r>
        <w:t>requiring</w:t>
      </w:r>
      <w:r>
        <w:rPr>
          <w:spacing w:val="-6"/>
        </w:rPr>
        <w:t xml:space="preserve"> </w:t>
      </w:r>
      <w:r>
        <w:t>regular</w:t>
      </w:r>
      <w:r>
        <w:rPr>
          <w:spacing w:val="-5"/>
        </w:rPr>
        <w:t xml:space="preserve"> </w:t>
      </w:r>
      <w:r>
        <w:t>intimate</w:t>
      </w:r>
      <w:r>
        <w:rPr>
          <w:spacing w:val="-8"/>
        </w:rPr>
        <w:t xml:space="preserve"> </w:t>
      </w:r>
      <w:r>
        <w:t>care.</w:t>
      </w:r>
      <w:r>
        <w:rPr>
          <w:spacing w:val="40"/>
        </w:rPr>
        <w:t xml:space="preserve"> </w:t>
      </w:r>
      <w:r>
        <w:t>Intimate</w:t>
      </w:r>
      <w:r>
        <w:rPr>
          <w:spacing w:val="-8"/>
        </w:rPr>
        <w:t xml:space="preserve"> </w:t>
      </w:r>
      <w:r>
        <w:t>care</w:t>
      </w:r>
      <w:r>
        <w:rPr>
          <w:spacing w:val="-6"/>
        </w:rPr>
        <w:t xml:space="preserve"> </w:t>
      </w:r>
      <w:r>
        <w:t>arrangements will</w:t>
      </w:r>
      <w:r>
        <w:rPr>
          <w:spacing w:val="-9"/>
        </w:rPr>
        <w:t xml:space="preserve"> </w:t>
      </w:r>
      <w:r>
        <w:t>be</w:t>
      </w:r>
      <w:r>
        <w:rPr>
          <w:spacing w:val="-9"/>
        </w:rPr>
        <w:t xml:space="preserve"> </w:t>
      </w:r>
      <w:r>
        <w:t>discussed</w:t>
      </w:r>
      <w:r>
        <w:rPr>
          <w:spacing w:val="-7"/>
        </w:rPr>
        <w:t xml:space="preserve"> </w:t>
      </w:r>
      <w:r>
        <w:t>with</w:t>
      </w:r>
      <w:r>
        <w:rPr>
          <w:spacing w:val="-9"/>
        </w:rPr>
        <w:t xml:space="preserve"> </w:t>
      </w:r>
      <w:r>
        <w:t>parents/guardians</w:t>
      </w:r>
      <w:r>
        <w:rPr>
          <w:spacing w:val="-8"/>
        </w:rPr>
        <w:t xml:space="preserve"> </w:t>
      </w:r>
      <w:r>
        <w:t>and</w:t>
      </w:r>
      <w:r>
        <w:rPr>
          <w:spacing w:val="-9"/>
        </w:rPr>
        <w:t xml:space="preserve"> </w:t>
      </w:r>
      <w:r>
        <w:t>recorded</w:t>
      </w:r>
      <w:r>
        <w:rPr>
          <w:spacing w:val="-9"/>
        </w:rPr>
        <w:t xml:space="preserve"> </w:t>
      </w:r>
      <w:r>
        <w:t>on</w:t>
      </w:r>
      <w:r>
        <w:rPr>
          <w:spacing w:val="-9"/>
        </w:rPr>
        <w:t xml:space="preserve"> </w:t>
      </w:r>
      <w:r>
        <w:t>the</w:t>
      </w:r>
      <w:r>
        <w:rPr>
          <w:spacing w:val="-9"/>
        </w:rPr>
        <w:t xml:space="preserve"> </w:t>
      </w:r>
      <w:r>
        <w:t>care</w:t>
      </w:r>
      <w:r>
        <w:rPr>
          <w:spacing w:val="-9"/>
        </w:rPr>
        <w:t xml:space="preserve"> </w:t>
      </w:r>
      <w:r>
        <w:t>plan.</w:t>
      </w:r>
      <w:r>
        <w:rPr>
          <w:spacing w:val="40"/>
        </w:rPr>
        <w:t xml:space="preserve"> </w:t>
      </w:r>
      <w:r>
        <w:t>The</w:t>
      </w:r>
      <w:r>
        <w:rPr>
          <w:spacing w:val="-9"/>
        </w:rPr>
        <w:t xml:space="preserve"> </w:t>
      </w:r>
      <w:r>
        <w:t>needs</w:t>
      </w:r>
      <w:r>
        <w:rPr>
          <w:spacing w:val="-8"/>
        </w:rPr>
        <w:t xml:space="preserve"> </w:t>
      </w:r>
      <w:r>
        <w:t>and</w:t>
      </w:r>
      <w:r>
        <w:rPr>
          <w:spacing w:val="-7"/>
        </w:rPr>
        <w:t xml:space="preserve"> </w:t>
      </w:r>
      <w:r>
        <w:t xml:space="preserve">wishes of pupils and parents/guardians will be </w:t>
      </w:r>
      <w:proofErr w:type="gramStart"/>
      <w:r>
        <w:t>taken into account</w:t>
      </w:r>
      <w:proofErr w:type="gramEnd"/>
      <w:r>
        <w:t xml:space="preserve"> wherever possible and practicable, within the constraints of staffing and equal opportunities legislation.</w:t>
      </w:r>
    </w:p>
    <w:p w:rsidR="005B4413" w:rsidRDefault="005B4413" w14:paraId="7C8F88C0" w14:textId="77777777">
      <w:pPr>
        <w:pStyle w:val="BodyText"/>
        <w:spacing w:before="23"/>
      </w:pPr>
    </w:p>
    <w:p w:rsidR="005B4413" w:rsidRDefault="004F5219" w14:paraId="297E2C9B" w14:textId="77777777">
      <w:pPr>
        <w:pStyle w:val="BodyText"/>
        <w:ind w:left="386" w:right="744" w:hanging="10"/>
        <w:jc w:val="both"/>
      </w:pPr>
      <w:r>
        <w:t>Where</w:t>
      </w:r>
      <w:r>
        <w:rPr>
          <w:spacing w:val="-5"/>
        </w:rPr>
        <w:t xml:space="preserve"> </w:t>
      </w:r>
      <w:r>
        <w:t>a</w:t>
      </w:r>
      <w:r>
        <w:rPr>
          <w:spacing w:val="-5"/>
        </w:rPr>
        <w:t xml:space="preserve"> </w:t>
      </w:r>
      <w:r>
        <w:t>care</w:t>
      </w:r>
      <w:r>
        <w:rPr>
          <w:spacing w:val="-5"/>
        </w:rPr>
        <w:t xml:space="preserve"> </w:t>
      </w:r>
      <w:r>
        <w:t>plan</w:t>
      </w:r>
      <w:r>
        <w:rPr>
          <w:spacing w:val="-5"/>
        </w:rPr>
        <w:t xml:space="preserve"> </w:t>
      </w:r>
      <w:r>
        <w:t>is</w:t>
      </w:r>
      <w:r>
        <w:rPr>
          <w:spacing w:val="-4"/>
        </w:rPr>
        <w:t xml:space="preserve"> </w:t>
      </w:r>
      <w:r>
        <w:t>not</w:t>
      </w:r>
      <w:r>
        <w:rPr>
          <w:spacing w:val="-3"/>
        </w:rPr>
        <w:t xml:space="preserve"> </w:t>
      </w:r>
      <w:r>
        <w:t>in</w:t>
      </w:r>
      <w:r>
        <w:rPr>
          <w:spacing w:val="-5"/>
        </w:rPr>
        <w:t xml:space="preserve"> </w:t>
      </w:r>
      <w:r>
        <w:t>place</w:t>
      </w:r>
      <w:r>
        <w:rPr>
          <w:spacing w:val="-5"/>
        </w:rPr>
        <w:t xml:space="preserve"> </w:t>
      </w:r>
      <w:r>
        <w:t>and</w:t>
      </w:r>
      <w:r>
        <w:rPr>
          <w:spacing w:val="-5"/>
        </w:rPr>
        <w:t xml:space="preserve"> </w:t>
      </w:r>
      <w:r>
        <w:t>a</w:t>
      </w:r>
      <w:r>
        <w:rPr>
          <w:spacing w:val="-5"/>
        </w:rPr>
        <w:t xml:space="preserve"> </w:t>
      </w:r>
      <w:r>
        <w:t>child</w:t>
      </w:r>
      <w:r>
        <w:rPr>
          <w:spacing w:val="-5"/>
        </w:rPr>
        <w:t xml:space="preserve"> </w:t>
      </w:r>
      <w:r>
        <w:t>needs</w:t>
      </w:r>
      <w:r>
        <w:rPr>
          <w:spacing w:val="-4"/>
        </w:rPr>
        <w:t xml:space="preserve"> </w:t>
      </w:r>
      <w:r>
        <w:t>help</w:t>
      </w:r>
      <w:r>
        <w:rPr>
          <w:spacing w:val="-3"/>
        </w:rPr>
        <w:t xml:space="preserve"> </w:t>
      </w:r>
      <w:r>
        <w:t>with</w:t>
      </w:r>
      <w:r>
        <w:rPr>
          <w:spacing w:val="-5"/>
        </w:rPr>
        <w:t xml:space="preserve"> </w:t>
      </w:r>
      <w:r>
        <w:t>intimate</w:t>
      </w:r>
      <w:r>
        <w:rPr>
          <w:spacing w:val="-5"/>
        </w:rPr>
        <w:t xml:space="preserve"> </w:t>
      </w:r>
      <w:r>
        <w:t>care</w:t>
      </w:r>
      <w:r>
        <w:rPr>
          <w:spacing w:val="-5"/>
        </w:rPr>
        <w:t xml:space="preserve"> </w:t>
      </w:r>
      <w:r>
        <w:t>(e.g.</w:t>
      </w:r>
      <w:r>
        <w:rPr>
          <w:spacing w:val="-3"/>
        </w:rPr>
        <w:t xml:space="preserve"> </w:t>
      </w:r>
      <w:r>
        <w:t>in</w:t>
      </w:r>
      <w:r>
        <w:rPr>
          <w:spacing w:val="-5"/>
        </w:rPr>
        <w:t xml:space="preserve"> </w:t>
      </w:r>
      <w:r>
        <w:t>the</w:t>
      </w:r>
      <w:r>
        <w:rPr>
          <w:spacing w:val="-5"/>
        </w:rPr>
        <w:t xml:space="preserve"> </w:t>
      </w:r>
      <w:r>
        <w:t>case</w:t>
      </w:r>
      <w:r>
        <w:rPr>
          <w:spacing w:val="-5"/>
        </w:rPr>
        <w:t xml:space="preserve"> </w:t>
      </w:r>
      <w:r>
        <w:t>of</w:t>
      </w:r>
      <w:r>
        <w:rPr>
          <w:spacing w:val="-3"/>
        </w:rPr>
        <w:t xml:space="preserve"> </w:t>
      </w:r>
      <w:r>
        <w:t>a toilet ‘accident’) then parents/guardians will be informed the same day.</w:t>
      </w:r>
    </w:p>
    <w:p w:rsidR="005B4413" w:rsidRDefault="005B4413" w14:paraId="6881FDB7" w14:textId="77777777">
      <w:pPr>
        <w:pStyle w:val="BodyText"/>
        <w:spacing w:before="58"/>
      </w:pPr>
    </w:p>
    <w:p w:rsidR="005B4413" w:rsidRDefault="004F5219" w14:paraId="5DEF334A" w14:textId="77777777">
      <w:pPr>
        <w:pStyle w:val="BodyText"/>
        <w:spacing w:before="1"/>
        <w:ind w:left="386" w:right="750" w:hanging="10"/>
        <w:jc w:val="both"/>
      </w:pPr>
      <w:r>
        <w:t>Parents/guardians</w:t>
      </w:r>
      <w:r>
        <w:rPr>
          <w:spacing w:val="-11"/>
        </w:rPr>
        <w:t xml:space="preserve"> </w:t>
      </w:r>
      <w:r>
        <w:t>will</w:t>
      </w:r>
      <w:r>
        <w:rPr>
          <w:spacing w:val="-14"/>
        </w:rPr>
        <w:t xml:space="preserve"> </w:t>
      </w:r>
      <w:r>
        <w:t>be</w:t>
      </w:r>
      <w:r>
        <w:rPr>
          <w:spacing w:val="-15"/>
        </w:rPr>
        <w:t xml:space="preserve"> </w:t>
      </w:r>
      <w:r>
        <w:t>asked</w:t>
      </w:r>
      <w:r>
        <w:rPr>
          <w:spacing w:val="-15"/>
        </w:rPr>
        <w:t xml:space="preserve"> </w:t>
      </w:r>
      <w:r>
        <w:t>to</w:t>
      </w:r>
      <w:r>
        <w:rPr>
          <w:spacing w:val="-15"/>
        </w:rPr>
        <w:t xml:space="preserve"> </w:t>
      </w:r>
      <w:r>
        <w:t>give</w:t>
      </w:r>
      <w:r>
        <w:rPr>
          <w:spacing w:val="-15"/>
        </w:rPr>
        <w:t xml:space="preserve"> </w:t>
      </w:r>
      <w:r>
        <w:t>permission</w:t>
      </w:r>
      <w:r>
        <w:rPr>
          <w:spacing w:val="-15"/>
        </w:rPr>
        <w:t xml:space="preserve"> </w:t>
      </w:r>
      <w:r>
        <w:t>for</w:t>
      </w:r>
      <w:r>
        <w:rPr>
          <w:spacing w:val="-13"/>
        </w:rPr>
        <w:t xml:space="preserve"> </w:t>
      </w:r>
      <w:r>
        <w:t>intimate</w:t>
      </w:r>
      <w:r>
        <w:rPr>
          <w:spacing w:val="-15"/>
        </w:rPr>
        <w:t xml:space="preserve"> </w:t>
      </w:r>
      <w:r>
        <w:t>care</w:t>
      </w:r>
      <w:r>
        <w:rPr>
          <w:spacing w:val="-15"/>
        </w:rPr>
        <w:t xml:space="preserve"> </w:t>
      </w:r>
      <w:r>
        <w:t>as</w:t>
      </w:r>
      <w:r>
        <w:rPr>
          <w:spacing w:val="-14"/>
        </w:rPr>
        <w:t xml:space="preserve"> </w:t>
      </w:r>
      <w:r>
        <w:t>children</w:t>
      </w:r>
      <w:r>
        <w:rPr>
          <w:spacing w:val="-15"/>
        </w:rPr>
        <w:t xml:space="preserve"> </w:t>
      </w:r>
      <w:r>
        <w:t>enter</w:t>
      </w:r>
      <w:r>
        <w:rPr>
          <w:spacing w:val="-13"/>
        </w:rPr>
        <w:t xml:space="preserve"> </w:t>
      </w:r>
      <w:r>
        <w:t>Reception. The permission request outcome</w:t>
      </w:r>
      <w:r>
        <w:rPr>
          <w:spacing w:val="-1"/>
        </w:rPr>
        <w:t xml:space="preserve"> </w:t>
      </w:r>
      <w:r>
        <w:t>is kept on record.</w:t>
      </w:r>
      <w:r>
        <w:rPr>
          <w:spacing w:val="40"/>
        </w:rPr>
        <w:t xml:space="preserve"> </w:t>
      </w:r>
      <w:r>
        <w:t>All</w:t>
      </w:r>
      <w:r>
        <w:rPr>
          <w:spacing w:val="-1"/>
        </w:rPr>
        <w:t xml:space="preserve"> </w:t>
      </w:r>
      <w:r>
        <w:t>staff working with the relevant child are informed of those children where no permission is given.</w:t>
      </w:r>
    </w:p>
    <w:p w:rsidR="005B4413" w:rsidRDefault="005B4413" w14:paraId="3C8F879B" w14:textId="77777777">
      <w:pPr>
        <w:pStyle w:val="BodyText"/>
        <w:spacing w:before="31"/>
      </w:pPr>
    </w:p>
    <w:p w:rsidR="005B4413" w:rsidRDefault="004F5219" w14:paraId="69522A76" w14:textId="77777777">
      <w:pPr>
        <w:ind w:left="391"/>
        <w:jc w:val="both"/>
        <w:rPr>
          <w:b/>
          <w:sz w:val="23"/>
        </w:rPr>
      </w:pPr>
      <w:r>
        <w:rPr>
          <w:b/>
          <w:sz w:val="23"/>
        </w:rPr>
        <w:t>The</w:t>
      </w:r>
      <w:r>
        <w:rPr>
          <w:b/>
          <w:spacing w:val="-6"/>
          <w:sz w:val="23"/>
        </w:rPr>
        <w:t xml:space="preserve"> </w:t>
      </w:r>
      <w:r>
        <w:rPr>
          <w:b/>
          <w:sz w:val="23"/>
        </w:rPr>
        <w:t>person</w:t>
      </w:r>
      <w:r>
        <w:rPr>
          <w:b/>
          <w:spacing w:val="-2"/>
          <w:sz w:val="23"/>
        </w:rPr>
        <w:t xml:space="preserve"> </w:t>
      </w:r>
      <w:r>
        <w:rPr>
          <w:b/>
          <w:sz w:val="23"/>
        </w:rPr>
        <w:t>providing</w:t>
      </w:r>
      <w:r>
        <w:rPr>
          <w:b/>
          <w:spacing w:val="-6"/>
          <w:sz w:val="23"/>
        </w:rPr>
        <w:t xml:space="preserve"> </w:t>
      </w:r>
      <w:r>
        <w:rPr>
          <w:b/>
          <w:sz w:val="23"/>
        </w:rPr>
        <w:t>intimate</w:t>
      </w:r>
      <w:r>
        <w:rPr>
          <w:b/>
          <w:spacing w:val="-4"/>
          <w:sz w:val="23"/>
        </w:rPr>
        <w:t xml:space="preserve"> </w:t>
      </w:r>
      <w:r>
        <w:rPr>
          <w:b/>
          <w:sz w:val="23"/>
        </w:rPr>
        <w:t>care</w:t>
      </w:r>
      <w:r>
        <w:rPr>
          <w:b/>
          <w:spacing w:val="-3"/>
          <w:sz w:val="23"/>
        </w:rPr>
        <w:t xml:space="preserve"> </w:t>
      </w:r>
      <w:r>
        <w:rPr>
          <w:b/>
          <w:sz w:val="23"/>
        </w:rPr>
        <w:t>to</w:t>
      </w:r>
      <w:r>
        <w:rPr>
          <w:b/>
          <w:spacing w:val="-2"/>
          <w:sz w:val="23"/>
        </w:rPr>
        <w:t xml:space="preserve"> </w:t>
      </w:r>
      <w:r>
        <w:rPr>
          <w:b/>
          <w:sz w:val="23"/>
        </w:rPr>
        <w:t>a</w:t>
      </w:r>
      <w:r>
        <w:rPr>
          <w:b/>
          <w:spacing w:val="-5"/>
          <w:sz w:val="23"/>
        </w:rPr>
        <w:t xml:space="preserve"> </w:t>
      </w:r>
      <w:r>
        <w:rPr>
          <w:b/>
          <w:sz w:val="23"/>
        </w:rPr>
        <w:t>pupil</w:t>
      </w:r>
      <w:r>
        <w:rPr>
          <w:b/>
          <w:spacing w:val="-2"/>
          <w:sz w:val="23"/>
        </w:rPr>
        <w:t xml:space="preserve"> </w:t>
      </w:r>
      <w:r>
        <w:rPr>
          <w:b/>
          <w:sz w:val="23"/>
        </w:rPr>
        <w:t>must</w:t>
      </w:r>
      <w:r>
        <w:rPr>
          <w:b/>
          <w:spacing w:val="-5"/>
          <w:sz w:val="23"/>
        </w:rPr>
        <w:t xml:space="preserve"> </w:t>
      </w:r>
      <w:r>
        <w:rPr>
          <w:b/>
          <w:sz w:val="23"/>
        </w:rPr>
        <w:t>inform</w:t>
      </w:r>
      <w:r>
        <w:rPr>
          <w:b/>
          <w:spacing w:val="-3"/>
          <w:sz w:val="23"/>
        </w:rPr>
        <w:t xml:space="preserve"> </w:t>
      </w:r>
      <w:r>
        <w:rPr>
          <w:b/>
          <w:sz w:val="23"/>
        </w:rPr>
        <w:t>the</w:t>
      </w:r>
      <w:r>
        <w:rPr>
          <w:b/>
          <w:spacing w:val="-4"/>
          <w:sz w:val="23"/>
        </w:rPr>
        <w:t xml:space="preserve"> </w:t>
      </w:r>
      <w:r>
        <w:rPr>
          <w:b/>
          <w:sz w:val="23"/>
        </w:rPr>
        <w:t>class</w:t>
      </w:r>
      <w:r>
        <w:rPr>
          <w:b/>
          <w:spacing w:val="-3"/>
          <w:sz w:val="23"/>
        </w:rPr>
        <w:t xml:space="preserve"> </w:t>
      </w:r>
      <w:r>
        <w:rPr>
          <w:b/>
          <w:sz w:val="23"/>
        </w:rPr>
        <w:t>teacher</w:t>
      </w:r>
      <w:r>
        <w:rPr>
          <w:b/>
          <w:spacing w:val="-4"/>
          <w:sz w:val="23"/>
        </w:rPr>
        <w:t xml:space="preserve"> </w:t>
      </w:r>
      <w:r>
        <w:rPr>
          <w:b/>
          <w:sz w:val="23"/>
        </w:rPr>
        <w:t>of</w:t>
      </w:r>
      <w:r>
        <w:rPr>
          <w:b/>
          <w:spacing w:val="-2"/>
          <w:sz w:val="23"/>
        </w:rPr>
        <w:t xml:space="preserve"> this.</w:t>
      </w:r>
    </w:p>
    <w:p w:rsidR="005B4413" w:rsidRDefault="005B4413" w14:paraId="1033D2F4" w14:textId="77777777">
      <w:pPr>
        <w:pStyle w:val="BodyText"/>
        <w:rPr>
          <w:b/>
        </w:rPr>
      </w:pPr>
    </w:p>
    <w:p w:rsidR="005B4413" w:rsidRDefault="005B4413" w14:paraId="2F308534" w14:textId="77777777">
      <w:pPr>
        <w:pStyle w:val="BodyText"/>
        <w:rPr>
          <w:b/>
        </w:rPr>
      </w:pPr>
    </w:p>
    <w:p w:rsidR="005B4413" w:rsidRDefault="005B4413" w14:paraId="7372D5F5" w14:textId="77777777">
      <w:pPr>
        <w:pStyle w:val="BodyText"/>
        <w:spacing w:before="85"/>
        <w:rPr>
          <w:b/>
        </w:rPr>
      </w:pPr>
    </w:p>
    <w:p w:rsidR="005B4413" w:rsidRDefault="004F5219" w14:paraId="17870F71" w14:textId="77777777">
      <w:pPr>
        <w:pStyle w:val="Heading1"/>
        <w:spacing w:before="1"/>
        <w:ind w:left="754"/>
      </w:pPr>
      <w:r>
        <w:t>Child</w:t>
      </w:r>
      <w:r>
        <w:rPr>
          <w:spacing w:val="-10"/>
        </w:rPr>
        <w:t xml:space="preserve"> </w:t>
      </w:r>
      <w:r>
        <w:rPr>
          <w:spacing w:val="-2"/>
        </w:rPr>
        <w:t>Protection:</w:t>
      </w:r>
    </w:p>
    <w:p w:rsidR="005B4413" w:rsidRDefault="005B4413" w14:paraId="33682A35" w14:textId="77777777">
      <w:pPr>
        <w:sectPr w:rsidR="005B4413">
          <w:pgSz w:w="11910" w:h="16840" w:orient="portrait"/>
          <w:pgMar w:top="460" w:right="520" w:bottom="280" w:left="600" w:header="720" w:footer="720" w:gutter="0"/>
          <w:cols w:space="720"/>
        </w:sectPr>
      </w:pPr>
    </w:p>
    <w:p w:rsidR="005B4413" w:rsidRDefault="004F5219" w14:paraId="3E280A05" w14:textId="77777777">
      <w:pPr>
        <w:pStyle w:val="BodyText"/>
        <w:spacing w:before="74" w:line="242" w:lineRule="auto"/>
        <w:ind w:left="386" w:right="747" w:hanging="10"/>
        <w:jc w:val="both"/>
      </w:pPr>
      <w:r>
        <w:t>The</w:t>
      </w:r>
      <w:r>
        <w:rPr>
          <w:spacing w:val="-15"/>
        </w:rPr>
        <w:t xml:space="preserve"> </w:t>
      </w:r>
      <w:r>
        <w:t>Governors</w:t>
      </w:r>
      <w:r>
        <w:rPr>
          <w:spacing w:val="-14"/>
        </w:rPr>
        <w:t xml:space="preserve"> </w:t>
      </w:r>
      <w:r>
        <w:t>and</w:t>
      </w:r>
      <w:r>
        <w:rPr>
          <w:spacing w:val="-15"/>
        </w:rPr>
        <w:t xml:space="preserve"> </w:t>
      </w:r>
      <w:r>
        <w:t>staff</w:t>
      </w:r>
      <w:r>
        <w:rPr>
          <w:spacing w:val="-13"/>
        </w:rPr>
        <w:t xml:space="preserve"> </w:t>
      </w:r>
      <w:r>
        <w:t>of</w:t>
      </w:r>
      <w:r>
        <w:rPr>
          <w:spacing w:val="-12"/>
        </w:rPr>
        <w:t xml:space="preserve"> </w:t>
      </w:r>
      <w:r>
        <w:t>Aston</w:t>
      </w:r>
      <w:r>
        <w:rPr>
          <w:spacing w:val="-15"/>
        </w:rPr>
        <w:t xml:space="preserve"> </w:t>
      </w:r>
      <w:r>
        <w:t>Clinton</w:t>
      </w:r>
      <w:r>
        <w:rPr>
          <w:spacing w:val="-15"/>
        </w:rPr>
        <w:t xml:space="preserve"> </w:t>
      </w:r>
      <w:r>
        <w:t>School</w:t>
      </w:r>
      <w:r>
        <w:rPr>
          <w:spacing w:val="-12"/>
        </w:rPr>
        <w:t xml:space="preserve"> </w:t>
      </w:r>
      <w:proofErr w:type="spellStart"/>
      <w:r>
        <w:t>recognise</w:t>
      </w:r>
      <w:proofErr w:type="spellEnd"/>
      <w:r>
        <w:rPr>
          <w:spacing w:val="-15"/>
        </w:rPr>
        <w:t xml:space="preserve"> </w:t>
      </w:r>
      <w:r>
        <w:t>that</w:t>
      </w:r>
      <w:r>
        <w:rPr>
          <w:spacing w:val="-13"/>
        </w:rPr>
        <w:t xml:space="preserve"> </w:t>
      </w:r>
      <w:r>
        <w:t>disabled</w:t>
      </w:r>
      <w:r>
        <w:rPr>
          <w:spacing w:val="-12"/>
        </w:rPr>
        <w:t xml:space="preserve"> </w:t>
      </w:r>
      <w:r>
        <w:t>children</w:t>
      </w:r>
      <w:r>
        <w:rPr>
          <w:spacing w:val="-15"/>
        </w:rPr>
        <w:t xml:space="preserve"> </w:t>
      </w:r>
      <w:r>
        <w:t>are</w:t>
      </w:r>
      <w:r>
        <w:rPr>
          <w:spacing w:val="-15"/>
        </w:rPr>
        <w:t xml:space="preserve"> </w:t>
      </w:r>
      <w:r>
        <w:t>particularly vulnerable</w:t>
      </w:r>
      <w:r>
        <w:rPr>
          <w:spacing w:val="-7"/>
        </w:rPr>
        <w:t xml:space="preserve"> </w:t>
      </w:r>
      <w:r>
        <w:t>to</w:t>
      </w:r>
      <w:r>
        <w:rPr>
          <w:spacing w:val="-7"/>
        </w:rPr>
        <w:t xml:space="preserve"> </w:t>
      </w:r>
      <w:r>
        <w:t>all</w:t>
      </w:r>
      <w:r>
        <w:rPr>
          <w:spacing w:val="-9"/>
        </w:rPr>
        <w:t xml:space="preserve"> </w:t>
      </w:r>
      <w:r>
        <w:t>forms</w:t>
      </w:r>
      <w:r>
        <w:rPr>
          <w:spacing w:val="-6"/>
        </w:rPr>
        <w:t xml:space="preserve"> </w:t>
      </w:r>
      <w:r>
        <w:t>of</w:t>
      </w:r>
      <w:r>
        <w:rPr>
          <w:spacing w:val="-5"/>
        </w:rPr>
        <w:t xml:space="preserve"> </w:t>
      </w:r>
      <w:r>
        <w:t>abuse.</w:t>
      </w:r>
      <w:r>
        <w:rPr>
          <w:spacing w:val="-5"/>
        </w:rPr>
        <w:t xml:space="preserve"> </w:t>
      </w:r>
      <w:r>
        <w:t>Child</w:t>
      </w:r>
      <w:r>
        <w:rPr>
          <w:spacing w:val="-7"/>
        </w:rPr>
        <w:t xml:space="preserve"> </w:t>
      </w:r>
      <w:r>
        <w:t>Protection</w:t>
      </w:r>
      <w:r>
        <w:rPr>
          <w:spacing w:val="-7"/>
        </w:rPr>
        <w:t xml:space="preserve"> </w:t>
      </w:r>
      <w:r>
        <w:t>and</w:t>
      </w:r>
      <w:r>
        <w:rPr>
          <w:spacing w:val="-7"/>
        </w:rPr>
        <w:t xml:space="preserve"> </w:t>
      </w:r>
      <w:r>
        <w:t>Multi-Agency</w:t>
      </w:r>
      <w:r>
        <w:rPr>
          <w:spacing w:val="-8"/>
        </w:rPr>
        <w:t xml:space="preserve"> </w:t>
      </w:r>
      <w:r>
        <w:t>Child</w:t>
      </w:r>
      <w:r>
        <w:rPr>
          <w:spacing w:val="-7"/>
        </w:rPr>
        <w:t xml:space="preserve"> </w:t>
      </w:r>
      <w:r>
        <w:t>Protection</w:t>
      </w:r>
      <w:r>
        <w:rPr>
          <w:spacing w:val="-7"/>
        </w:rPr>
        <w:t xml:space="preserve"> </w:t>
      </w:r>
      <w:r>
        <w:t>procedures will be adhered to at all times.</w:t>
      </w:r>
    </w:p>
    <w:p w:rsidR="005B4413" w:rsidRDefault="005B4413" w14:paraId="211548B2" w14:textId="77777777">
      <w:pPr>
        <w:pStyle w:val="BodyText"/>
        <w:spacing w:before="24"/>
      </w:pPr>
    </w:p>
    <w:p w:rsidR="005B4413" w:rsidRDefault="004F5219" w14:paraId="48929733" w14:textId="77777777">
      <w:pPr>
        <w:pStyle w:val="BodyText"/>
        <w:spacing w:line="242" w:lineRule="auto"/>
        <w:ind w:left="386" w:right="752" w:hanging="10"/>
        <w:jc w:val="both"/>
      </w:pPr>
      <w:r>
        <w:t>If a member of staff has any concerns about physical changes in a child’s presentation (unexplained marks, bruises or soreness for example) she/he will immediately report concerns to the Designated Safeguarding Leader.</w:t>
      </w:r>
    </w:p>
    <w:p w:rsidR="005B4413" w:rsidRDefault="005B4413" w14:paraId="3ABF64C2" w14:textId="77777777">
      <w:pPr>
        <w:pStyle w:val="BodyText"/>
        <w:spacing w:before="23"/>
      </w:pPr>
    </w:p>
    <w:p w:rsidR="005B4413" w:rsidRDefault="004F5219" w14:paraId="5B892929" w14:textId="77777777">
      <w:pPr>
        <w:pStyle w:val="BodyText"/>
        <w:spacing w:line="242" w:lineRule="auto"/>
        <w:ind w:left="386" w:right="747" w:hanging="10"/>
        <w:jc w:val="both"/>
      </w:pPr>
      <w:r>
        <w:t>If a</w:t>
      </w:r>
      <w:r>
        <w:rPr>
          <w:spacing w:val="-3"/>
        </w:rPr>
        <w:t xml:space="preserve"> </w:t>
      </w:r>
      <w:r>
        <w:t>child</w:t>
      </w:r>
      <w:r>
        <w:rPr>
          <w:spacing w:val="-3"/>
        </w:rPr>
        <w:t xml:space="preserve"> </w:t>
      </w:r>
      <w:r>
        <w:t>becomes</w:t>
      </w:r>
      <w:r>
        <w:rPr>
          <w:spacing w:val="-2"/>
        </w:rPr>
        <w:t xml:space="preserve"> </w:t>
      </w:r>
      <w:r>
        <w:t>distressed</w:t>
      </w:r>
      <w:r>
        <w:rPr>
          <w:spacing w:val="-3"/>
        </w:rPr>
        <w:t xml:space="preserve"> </w:t>
      </w:r>
      <w:r>
        <w:t>or</w:t>
      </w:r>
      <w:r>
        <w:rPr>
          <w:spacing w:val="-2"/>
        </w:rPr>
        <w:t xml:space="preserve"> </w:t>
      </w:r>
      <w:r>
        <w:t>unhappy</w:t>
      </w:r>
      <w:r>
        <w:rPr>
          <w:spacing w:val="-2"/>
        </w:rPr>
        <w:t xml:space="preserve"> </w:t>
      </w:r>
      <w:r>
        <w:t>about</w:t>
      </w:r>
      <w:r>
        <w:rPr>
          <w:spacing w:val="-1"/>
        </w:rPr>
        <w:t xml:space="preserve"> </w:t>
      </w:r>
      <w:r>
        <w:t>being</w:t>
      </w:r>
      <w:r>
        <w:rPr>
          <w:spacing w:val="-3"/>
        </w:rPr>
        <w:t xml:space="preserve"> </w:t>
      </w:r>
      <w:r>
        <w:t>cared</w:t>
      </w:r>
      <w:r>
        <w:rPr>
          <w:spacing w:val="-3"/>
        </w:rPr>
        <w:t xml:space="preserve"> </w:t>
      </w:r>
      <w:r>
        <w:t>for</w:t>
      </w:r>
      <w:r>
        <w:rPr>
          <w:spacing w:val="-2"/>
        </w:rPr>
        <w:t xml:space="preserve"> </w:t>
      </w:r>
      <w:r>
        <w:t>by</w:t>
      </w:r>
      <w:r>
        <w:rPr>
          <w:spacing w:val="-4"/>
        </w:rPr>
        <w:t xml:space="preserve"> </w:t>
      </w:r>
      <w:r>
        <w:t>a</w:t>
      </w:r>
      <w:r>
        <w:rPr>
          <w:spacing w:val="-3"/>
        </w:rPr>
        <w:t xml:space="preserve"> </w:t>
      </w:r>
      <w:r>
        <w:t>particular</w:t>
      </w:r>
      <w:r>
        <w:rPr>
          <w:spacing w:val="-2"/>
        </w:rPr>
        <w:t xml:space="preserve"> </w:t>
      </w:r>
      <w:r>
        <w:t>member</w:t>
      </w:r>
      <w:r>
        <w:rPr>
          <w:spacing w:val="-2"/>
        </w:rPr>
        <w:t xml:space="preserve"> </w:t>
      </w:r>
      <w:r>
        <w:t>of staff, the matter will be investigated at an appropriate level and outcomes recorded. Parents/guardians</w:t>
      </w:r>
      <w:r>
        <w:rPr>
          <w:spacing w:val="-8"/>
        </w:rPr>
        <w:t xml:space="preserve"> </w:t>
      </w:r>
      <w:r>
        <w:t>will</w:t>
      </w:r>
      <w:r>
        <w:rPr>
          <w:spacing w:val="-11"/>
        </w:rPr>
        <w:t xml:space="preserve"> </w:t>
      </w:r>
      <w:r>
        <w:t>be</w:t>
      </w:r>
      <w:r>
        <w:rPr>
          <w:spacing w:val="-11"/>
        </w:rPr>
        <w:t xml:space="preserve"> </w:t>
      </w:r>
      <w:r>
        <w:t>contacted</w:t>
      </w:r>
      <w:r>
        <w:rPr>
          <w:spacing w:val="-11"/>
        </w:rPr>
        <w:t xml:space="preserve"> </w:t>
      </w:r>
      <w:r>
        <w:t>at</w:t>
      </w:r>
      <w:r>
        <w:rPr>
          <w:spacing w:val="-9"/>
        </w:rPr>
        <w:t xml:space="preserve"> </w:t>
      </w:r>
      <w:r>
        <w:t>the</w:t>
      </w:r>
      <w:r>
        <w:rPr>
          <w:spacing w:val="-11"/>
        </w:rPr>
        <w:t xml:space="preserve"> </w:t>
      </w:r>
      <w:r>
        <w:t>earliest</w:t>
      </w:r>
      <w:r>
        <w:rPr>
          <w:spacing w:val="-9"/>
        </w:rPr>
        <w:t xml:space="preserve"> </w:t>
      </w:r>
      <w:r>
        <w:t>opportunity</w:t>
      </w:r>
      <w:r>
        <w:rPr>
          <w:spacing w:val="-12"/>
        </w:rPr>
        <w:t xml:space="preserve"> </w:t>
      </w:r>
      <w:r>
        <w:t>as</w:t>
      </w:r>
      <w:r>
        <w:rPr>
          <w:spacing w:val="-10"/>
        </w:rPr>
        <w:t xml:space="preserve"> </w:t>
      </w:r>
      <w:r>
        <w:t>part</w:t>
      </w:r>
      <w:r>
        <w:rPr>
          <w:spacing w:val="-9"/>
        </w:rPr>
        <w:t xml:space="preserve"> </w:t>
      </w:r>
      <w:r>
        <w:t>of</w:t>
      </w:r>
      <w:r>
        <w:rPr>
          <w:spacing w:val="-9"/>
        </w:rPr>
        <w:t xml:space="preserve"> </w:t>
      </w:r>
      <w:r>
        <w:t>the</w:t>
      </w:r>
      <w:r>
        <w:rPr>
          <w:spacing w:val="-11"/>
        </w:rPr>
        <w:t xml:space="preserve"> </w:t>
      </w:r>
      <w:r>
        <w:t>process</w:t>
      </w:r>
      <w:r>
        <w:rPr>
          <w:spacing w:val="-10"/>
        </w:rPr>
        <w:t xml:space="preserve"> </w:t>
      </w:r>
      <w:r>
        <w:t>of</w:t>
      </w:r>
      <w:r>
        <w:rPr>
          <w:spacing w:val="-9"/>
        </w:rPr>
        <w:t xml:space="preserve"> </w:t>
      </w:r>
      <w:r>
        <w:t>reaching a resolution. Further advice will be taken from partner agencies. If a child makes an allegation about a member of staff, this will be investigated in accordance with agreed procedures.</w:t>
      </w:r>
    </w:p>
    <w:p w:rsidR="005B4413" w:rsidRDefault="005B4413" w14:paraId="37FCFD0F" w14:textId="77777777">
      <w:pPr>
        <w:pStyle w:val="BodyText"/>
        <w:spacing w:before="23"/>
      </w:pPr>
    </w:p>
    <w:p w:rsidR="005B4413" w:rsidRDefault="004F5219" w14:paraId="7F850941" w14:textId="77777777">
      <w:pPr>
        <w:pStyle w:val="BodyText"/>
        <w:spacing w:line="242" w:lineRule="auto"/>
        <w:ind w:left="386" w:right="745" w:hanging="10"/>
        <w:jc w:val="both"/>
      </w:pPr>
      <w:r>
        <w:t>There</w:t>
      </w:r>
      <w:r>
        <w:rPr>
          <w:spacing w:val="-15"/>
        </w:rPr>
        <w:t xml:space="preserve"> </w:t>
      </w:r>
      <w:r>
        <w:t>is</w:t>
      </w:r>
      <w:r>
        <w:rPr>
          <w:spacing w:val="-14"/>
        </w:rPr>
        <w:t xml:space="preserve"> </w:t>
      </w:r>
      <w:r>
        <w:t>an</w:t>
      </w:r>
      <w:r>
        <w:rPr>
          <w:spacing w:val="-15"/>
        </w:rPr>
        <w:t xml:space="preserve"> </w:t>
      </w:r>
      <w:r>
        <w:t>obligation</w:t>
      </w:r>
      <w:r>
        <w:rPr>
          <w:spacing w:val="-15"/>
        </w:rPr>
        <w:t xml:space="preserve"> </w:t>
      </w:r>
      <w:r>
        <w:t>on</w:t>
      </w:r>
      <w:r>
        <w:rPr>
          <w:spacing w:val="-15"/>
        </w:rPr>
        <w:t xml:space="preserve"> </w:t>
      </w:r>
      <w:r>
        <w:t>schools</w:t>
      </w:r>
      <w:r>
        <w:rPr>
          <w:spacing w:val="-14"/>
        </w:rPr>
        <w:t xml:space="preserve"> </w:t>
      </w:r>
      <w:r>
        <w:t>to</w:t>
      </w:r>
      <w:r>
        <w:rPr>
          <w:spacing w:val="-15"/>
        </w:rPr>
        <w:t xml:space="preserve"> </w:t>
      </w:r>
      <w:r>
        <w:t>ensure</w:t>
      </w:r>
      <w:r>
        <w:rPr>
          <w:spacing w:val="-15"/>
        </w:rPr>
        <w:t xml:space="preserve"> </w:t>
      </w:r>
      <w:r>
        <w:t>that</w:t>
      </w:r>
      <w:r>
        <w:rPr>
          <w:spacing w:val="-11"/>
        </w:rPr>
        <w:t xml:space="preserve"> </w:t>
      </w:r>
      <w:r>
        <w:t>staff</w:t>
      </w:r>
      <w:r>
        <w:rPr>
          <w:spacing w:val="-11"/>
        </w:rPr>
        <w:t xml:space="preserve"> </w:t>
      </w:r>
      <w:r>
        <w:t>who</w:t>
      </w:r>
      <w:r>
        <w:rPr>
          <w:spacing w:val="-15"/>
        </w:rPr>
        <w:t xml:space="preserve"> </w:t>
      </w:r>
      <w:r>
        <w:t>have</w:t>
      </w:r>
      <w:r>
        <w:rPr>
          <w:spacing w:val="-15"/>
        </w:rPr>
        <w:t xml:space="preserve"> </w:t>
      </w:r>
      <w:r>
        <w:t>substantial,</w:t>
      </w:r>
      <w:r>
        <w:rPr>
          <w:spacing w:val="-13"/>
        </w:rPr>
        <w:t xml:space="preserve"> </w:t>
      </w:r>
      <w:r>
        <w:t>unsupervised</w:t>
      </w:r>
      <w:r>
        <w:rPr>
          <w:spacing w:val="-15"/>
        </w:rPr>
        <w:t xml:space="preserve"> </w:t>
      </w:r>
      <w:r>
        <w:t>access to children undergo police checks. All staff at Aston Clinton Primary School undergo enhanced DBS checks on application and cannot undertake tasks within school until all checks are completed</w:t>
      </w:r>
      <w:r>
        <w:rPr>
          <w:spacing w:val="-8"/>
        </w:rPr>
        <w:t xml:space="preserve"> </w:t>
      </w:r>
      <w:r>
        <w:t>satisfactorily.</w:t>
      </w:r>
      <w:r>
        <w:rPr>
          <w:spacing w:val="-7"/>
        </w:rPr>
        <w:t xml:space="preserve"> </w:t>
      </w:r>
      <w:r>
        <w:t>The</w:t>
      </w:r>
      <w:r>
        <w:rPr>
          <w:spacing w:val="-8"/>
        </w:rPr>
        <w:t xml:space="preserve"> </w:t>
      </w:r>
      <w:r>
        <w:t>aim</w:t>
      </w:r>
      <w:r>
        <w:rPr>
          <w:spacing w:val="-3"/>
        </w:rPr>
        <w:t xml:space="preserve"> </w:t>
      </w:r>
      <w:r>
        <w:t>of</w:t>
      </w:r>
      <w:r>
        <w:rPr>
          <w:spacing w:val="-7"/>
        </w:rPr>
        <w:t xml:space="preserve"> </w:t>
      </w:r>
      <w:r>
        <w:t>the</w:t>
      </w:r>
      <w:r>
        <w:rPr>
          <w:spacing w:val="-8"/>
        </w:rPr>
        <w:t xml:space="preserve"> </w:t>
      </w:r>
      <w:r>
        <w:t>DBS</w:t>
      </w:r>
      <w:r>
        <w:rPr>
          <w:spacing w:val="-7"/>
        </w:rPr>
        <w:t xml:space="preserve"> </w:t>
      </w:r>
      <w:r>
        <w:t>check</w:t>
      </w:r>
      <w:r>
        <w:rPr>
          <w:spacing w:val="-7"/>
        </w:rPr>
        <w:t xml:space="preserve"> </w:t>
      </w:r>
      <w:r>
        <w:t>is</w:t>
      </w:r>
      <w:r>
        <w:rPr>
          <w:spacing w:val="-7"/>
        </w:rPr>
        <w:t xml:space="preserve"> </w:t>
      </w:r>
      <w:r>
        <w:t>to</w:t>
      </w:r>
      <w:r>
        <w:rPr>
          <w:spacing w:val="-8"/>
        </w:rPr>
        <w:t xml:space="preserve"> </w:t>
      </w:r>
      <w:r>
        <w:t>help</w:t>
      </w:r>
      <w:r>
        <w:rPr>
          <w:spacing w:val="-8"/>
        </w:rPr>
        <w:t xml:space="preserve"> </w:t>
      </w:r>
      <w:proofErr w:type="spellStart"/>
      <w:r>
        <w:t>organisations</w:t>
      </w:r>
      <w:proofErr w:type="spellEnd"/>
      <w:r>
        <w:rPr>
          <w:spacing w:val="-7"/>
        </w:rPr>
        <w:t xml:space="preserve"> </w:t>
      </w:r>
      <w:r>
        <w:t>in</w:t>
      </w:r>
      <w:r>
        <w:rPr>
          <w:spacing w:val="-8"/>
        </w:rPr>
        <w:t xml:space="preserve"> </w:t>
      </w:r>
      <w:r>
        <w:t>the</w:t>
      </w:r>
      <w:r>
        <w:rPr>
          <w:spacing w:val="-2"/>
        </w:rPr>
        <w:t xml:space="preserve"> </w:t>
      </w:r>
      <w:r>
        <w:t>public,</w:t>
      </w:r>
      <w:r>
        <w:rPr>
          <w:spacing w:val="-7"/>
        </w:rPr>
        <w:t xml:space="preserve"> </w:t>
      </w:r>
      <w:r>
        <w:t>private and voluntary</w:t>
      </w:r>
      <w:r>
        <w:rPr>
          <w:spacing w:val="-2"/>
        </w:rPr>
        <w:t xml:space="preserve"> </w:t>
      </w:r>
      <w:r>
        <w:t>sectors by</w:t>
      </w:r>
      <w:r>
        <w:rPr>
          <w:spacing w:val="-2"/>
        </w:rPr>
        <w:t xml:space="preserve"> </w:t>
      </w:r>
      <w:r>
        <w:t>identifying candidates who may</w:t>
      </w:r>
      <w:r>
        <w:rPr>
          <w:spacing w:val="-2"/>
        </w:rPr>
        <w:t xml:space="preserve"> </w:t>
      </w:r>
      <w:r>
        <w:t>be unsuitable to work with children or other vulnerable members of society. Personal and professional references are also required and unsuitable candidates are not permitted to work within the school. All those working with children will be closely supervised throughout a probationary period and will only be allowed unsupervised access to children once this has been completed to their supervisor's/ mentor’s satisfaction. It is not appropriate for volunteers to carry out intimate care procedures. Students will</w:t>
      </w:r>
      <w:r>
        <w:rPr>
          <w:spacing w:val="-8"/>
        </w:rPr>
        <w:t xml:space="preserve"> </w:t>
      </w:r>
      <w:r>
        <w:t>only</w:t>
      </w:r>
      <w:r>
        <w:rPr>
          <w:spacing w:val="-10"/>
        </w:rPr>
        <w:t xml:space="preserve"> </w:t>
      </w:r>
      <w:r>
        <w:t>do</w:t>
      </w:r>
      <w:r>
        <w:rPr>
          <w:spacing w:val="-8"/>
        </w:rPr>
        <w:t xml:space="preserve"> </w:t>
      </w:r>
      <w:r>
        <w:t>so</w:t>
      </w:r>
      <w:r>
        <w:rPr>
          <w:spacing w:val="-8"/>
        </w:rPr>
        <w:t xml:space="preserve"> </w:t>
      </w:r>
      <w:r>
        <w:t>under</w:t>
      </w:r>
      <w:r>
        <w:rPr>
          <w:spacing w:val="-7"/>
        </w:rPr>
        <w:t xml:space="preserve"> </w:t>
      </w:r>
      <w:r>
        <w:t>the</w:t>
      </w:r>
      <w:r>
        <w:rPr>
          <w:spacing w:val="-8"/>
        </w:rPr>
        <w:t xml:space="preserve"> </w:t>
      </w:r>
      <w:r>
        <w:t>supervision</w:t>
      </w:r>
      <w:r>
        <w:rPr>
          <w:spacing w:val="-8"/>
        </w:rPr>
        <w:t xml:space="preserve"> </w:t>
      </w:r>
      <w:r>
        <w:t>of</w:t>
      </w:r>
      <w:r>
        <w:rPr>
          <w:spacing w:val="-7"/>
        </w:rPr>
        <w:t xml:space="preserve"> </w:t>
      </w:r>
      <w:r>
        <w:t>a</w:t>
      </w:r>
      <w:r>
        <w:rPr>
          <w:spacing w:val="-8"/>
        </w:rPr>
        <w:t xml:space="preserve"> </w:t>
      </w:r>
      <w:r>
        <w:t>trained</w:t>
      </w:r>
      <w:r>
        <w:rPr>
          <w:spacing w:val="-11"/>
        </w:rPr>
        <w:t xml:space="preserve"> </w:t>
      </w:r>
      <w:r>
        <w:t>member</w:t>
      </w:r>
      <w:r>
        <w:rPr>
          <w:spacing w:val="-10"/>
        </w:rPr>
        <w:t xml:space="preserve"> </w:t>
      </w:r>
      <w:r>
        <w:t>of</w:t>
      </w:r>
      <w:r>
        <w:rPr>
          <w:spacing w:val="-7"/>
        </w:rPr>
        <w:t xml:space="preserve"> </w:t>
      </w:r>
      <w:r>
        <w:t>staff,</w:t>
      </w:r>
      <w:r>
        <w:rPr>
          <w:spacing w:val="-11"/>
        </w:rPr>
        <w:t xml:space="preserve"> </w:t>
      </w:r>
      <w:r>
        <w:t>following</w:t>
      </w:r>
      <w:r>
        <w:rPr>
          <w:spacing w:val="-8"/>
        </w:rPr>
        <w:t xml:space="preserve"> </w:t>
      </w:r>
      <w:r>
        <w:t>consultation</w:t>
      </w:r>
      <w:r>
        <w:rPr>
          <w:spacing w:val="-6"/>
        </w:rPr>
        <w:t xml:space="preserve"> </w:t>
      </w:r>
      <w:r>
        <w:t>with</w:t>
      </w:r>
      <w:r>
        <w:rPr>
          <w:spacing w:val="-8"/>
        </w:rPr>
        <w:t xml:space="preserve"> </w:t>
      </w:r>
      <w:r>
        <w:t>the student's college supervisors.</w:t>
      </w:r>
    </w:p>
    <w:p w:rsidR="005B4413" w:rsidRDefault="004F5219" w14:paraId="2DC0F687" w14:textId="77777777">
      <w:pPr>
        <w:pStyle w:val="BodyText"/>
        <w:spacing w:before="29"/>
        <w:rPr>
          <w:sz w:val="20"/>
        </w:rPr>
      </w:pPr>
      <w:r>
        <w:rPr>
          <w:noProof/>
        </w:rPr>
        <mc:AlternateContent>
          <mc:Choice Requires="wps">
            <w:drawing>
              <wp:anchor distT="0" distB="0" distL="0" distR="0" simplePos="0" relativeHeight="487589376" behindDoc="1" locked="0" layoutInCell="1" allowOverlap="1" wp14:anchorId="7A866814" wp14:editId="1153CF30">
                <wp:simplePos x="0" y="0"/>
                <wp:positionH relativeFrom="page">
                  <wp:posOffset>601980</wp:posOffset>
                </wp:positionH>
                <wp:positionV relativeFrom="paragraph">
                  <wp:posOffset>185365</wp:posOffset>
                </wp:positionV>
                <wp:extent cx="6562090" cy="4762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62090" cy="476250"/>
                        </a:xfrm>
                        <a:prstGeom prst="rect">
                          <a:avLst/>
                        </a:prstGeom>
                        <a:solidFill>
                          <a:srgbClr val="DBE4F0"/>
                        </a:solidFill>
                        <a:ln w="9143">
                          <a:solidFill>
                            <a:srgbClr val="94B3D6"/>
                          </a:solidFill>
                          <a:prstDash val="solid"/>
                        </a:ln>
                      </wps:spPr>
                      <wps:txbx>
                        <w:txbxContent>
                          <w:p w:rsidR="005B4413" w:rsidRDefault="004F5219" w14:paraId="63647BA8" w14:textId="77777777">
                            <w:pPr>
                              <w:spacing w:before="289"/>
                              <w:ind w:left="298"/>
                              <w:rPr>
                                <w:b/>
                                <w:color w:val="000000"/>
                                <w:sz w:val="36"/>
                              </w:rPr>
                            </w:pPr>
                            <w:r>
                              <w:rPr>
                                <w:b/>
                                <w:color w:val="000000"/>
                                <w:spacing w:val="-2"/>
                                <w:sz w:val="36"/>
                              </w:rPr>
                              <w:t>Disabilities</w:t>
                            </w:r>
                          </w:p>
                        </w:txbxContent>
                      </wps:txbx>
                      <wps:bodyPr wrap="square" lIns="0" tIns="0" rIns="0" bIns="0" rtlCol="0">
                        <a:noAutofit/>
                      </wps:bodyPr>
                    </wps:wsp>
                  </a:graphicData>
                </a:graphic>
              </wp:anchor>
            </w:drawing>
          </mc:Choice>
          <mc:Fallback>
            <w:pict w14:anchorId="0CFEF665">
              <v:shape id="Textbox 4" style="position:absolute;margin-left:47.4pt;margin-top:14.6pt;width:516.7pt;height:37.5pt;z-index:-15727104;visibility:visible;mso-wrap-style:square;mso-wrap-distance-left:0;mso-wrap-distance-top:0;mso-wrap-distance-right:0;mso-wrap-distance-bottom:0;mso-position-horizontal:absolute;mso-position-horizontal-relative:page;mso-position-vertical:absolute;mso-position-vertical-relative:text;v-text-anchor:top" o:spid="_x0000_s1028" fillcolor="#dbe4f0" strokecolor="#94b3d6" strokeweight=".25397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" w14:anchorId="7A866814">
                <v:path arrowok="t"/>
                <v:textbox inset="0,0,0,0">
                  <w:txbxContent>
                    <w:p w:rsidR="005B4413" w:rsidRDefault="004F5219" w14:paraId="72B06189" w14:textId="77777777">
                      <w:pPr>
                        <w:spacing w:before="289"/>
                        <w:ind w:left="298"/>
                        <w:rPr>
                          <w:b/>
                          <w:color w:val="000000"/>
                          <w:sz w:val="36"/>
                        </w:rPr>
                      </w:pPr>
                      <w:r>
                        <w:rPr>
                          <w:b/>
                          <w:color w:val="000000"/>
                          <w:spacing w:val="-2"/>
                          <w:sz w:val="36"/>
                        </w:rPr>
                        <w:t>Disabilities</w:t>
                      </w:r>
                    </w:p>
                  </w:txbxContent>
                </v:textbox>
                <w10:wrap type="topAndBottom" anchorx="page"/>
              </v:shape>
            </w:pict>
          </mc:Fallback>
        </mc:AlternateContent>
      </w:r>
    </w:p>
    <w:p w:rsidR="005B4413" w:rsidRDefault="005B4413" w14:paraId="5EBE72E1" w14:textId="77777777">
      <w:pPr>
        <w:pStyle w:val="BodyText"/>
        <w:spacing w:before="28"/>
      </w:pPr>
    </w:p>
    <w:p w:rsidR="005B4413" w:rsidRDefault="004F5219" w14:paraId="4B4A19C6" w14:textId="77777777">
      <w:pPr>
        <w:pStyle w:val="BodyText"/>
        <w:ind w:left="386" w:right="754" w:hanging="10"/>
        <w:jc w:val="both"/>
      </w:pPr>
      <w:r>
        <w:t xml:space="preserve">The Governing Body </w:t>
      </w:r>
      <w:proofErr w:type="spellStart"/>
      <w:r>
        <w:t>recognises</w:t>
      </w:r>
      <w:proofErr w:type="spellEnd"/>
      <w:r>
        <w:t xml:space="preserve"> its duties and responsibilities in relation to the Disability Discrimination</w:t>
      </w:r>
      <w:r>
        <w:rPr>
          <w:spacing w:val="-4"/>
        </w:rPr>
        <w:t xml:space="preserve"> </w:t>
      </w:r>
      <w:r>
        <w:t>Act which</w:t>
      </w:r>
      <w:r>
        <w:rPr>
          <w:spacing w:val="-4"/>
        </w:rPr>
        <w:t xml:space="preserve"> </w:t>
      </w:r>
      <w:r>
        <w:t>requires</w:t>
      </w:r>
      <w:r>
        <w:rPr>
          <w:spacing w:val="-3"/>
        </w:rPr>
        <w:t xml:space="preserve"> </w:t>
      </w:r>
      <w:r>
        <w:t>that</w:t>
      </w:r>
      <w:r>
        <w:rPr>
          <w:spacing w:val="-2"/>
        </w:rPr>
        <w:t xml:space="preserve"> </w:t>
      </w:r>
      <w:r>
        <w:t>any</w:t>
      </w:r>
      <w:r>
        <w:rPr>
          <w:spacing w:val="-5"/>
        </w:rPr>
        <w:t xml:space="preserve"> </w:t>
      </w:r>
      <w:r>
        <w:t>child with</w:t>
      </w:r>
      <w:r>
        <w:rPr>
          <w:spacing w:val="-4"/>
        </w:rPr>
        <w:t xml:space="preserve"> </w:t>
      </w:r>
      <w:r>
        <w:t>an</w:t>
      </w:r>
      <w:r>
        <w:rPr>
          <w:spacing w:val="-4"/>
        </w:rPr>
        <w:t xml:space="preserve"> </w:t>
      </w:r>
      <w:r>
        <w:t>impairment</w:t>
      </w:r>
      <w:r>
        <w:rPr>
          <w:spacing w:val="-4"/>
        </w:rPr>
        <w:t xml:space="preserve"> </w:t>
      </w:r>
      <w:r>
        <w:t>that</w:t>
      </w:r>
      <w:r>
        <w:rPr>
          <w:spacing w:val="-4"/>
        </w:rPr>
        <w:t xml:space="preserve"> </w:t>
      </w:r>
      <w:r>
        <w:t>affects</w:t>
      </w:r>
      <w:r>
        <w:rPr>
          <w:spacing w:val="-3"/>
        </w:rPr>
        <w:t xml:space="preserve"> </w:t>
      </w:r>
      <w:r>
        <w:t>his/her</w:t>
      </w:r>
      <w:r>
        <w:rPr>
          <w:spacing w:val="-3"/>
        </w:rPr>
        <w:t xml:space="preserve"> </w:t>
      </w:r>
      <w:r>
        <w:t>ability</w:t>
      </w:r>
      <w:r>
        <w:rPr>
          <w:spacing w:val="-5"/>
        </w:rPr>
        <w:t xml:space="preserve"> </w:t>
      </w:r>
      <w:r>
        <w:t>to carry out normal day-to-day activities must not be discriminated against.</w:t>
      </w:r>
    </w:p>
    <w:p w:rsidR="005B4413" w:rsidRDefault="005B4413" w14:paraId="74CB9A51" w14:textId="77777777">
      <w:pPr>
        <w:pStyle w:val="BodyText"/>
        <w:spacing w:before="66"/>
        <w:rPr>
          <w:sz w:val="20"/>
        </w:rPr>
      </w:pPr>
    </w:p>
    <w:tbl>
      <w:tblPr>
        <w:tblW w:w="0" w:type="auto"/>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266"/>
        <w:gridCol w:w="7341"/>
      </w:tblGrid>
      <w:tr w:rsidR="005B4413" w:rsidTr="69570704" w14:paraId="67A6483B" w14:textId="77777777">
        <w:trPr>
          <w:trHeight w:val="280"/>
        </w:trPr>
        <w:tc>
          <w:tcPr>
            <w:tcW w:w="2266" w:type="dxa"/>
            <w:shd w:val="clear" w:color="auto" w:fill="E4E4E4"/>
            <w:tcMar/>
          </w:tcPr>
          <w:p w:rsidR="005B4413" w:rsidRDefault="004F5219" w14:paraId="41EC0A04" w14:textId="77777777">
            <w:pPr>
              <w:pStyle w:val="TableParagraph"/>
              <w:spacing w:before="9" w:line="251" w:lineRule="exact"/>
              <w:ind w:left="105"/>
            </w:pPr>
            <w:r>
              <w:t>Effective</w:t>
            </w:r>
            <w:r>
              <w:rPr>
                <w:spacing w:val="-9"/>
              </w:rPr>
              <w:t xml:space="preserve"> </w:t>
            </w:r>
            <w:r>
              <w:rPr>
                <w:spacing w:val="-4"/>
              </w:rPr>
              <w:t>From</w:t>
            </w:r>
          </w:p>
        </w:tc>
        <w:tc>
          <w:tcPr>
            <w:tcW w:w="7341" w:type="dxa"/>
            <w:tcMar/>
          </w:tcPr>
          <w:p w:rsidR="69570704" w:rsidP="69570704" w:rsidRDefault="69570704" w14:noSpellErr="1" w14:paraId="51C107F8">
            <w:pPr>
              <w:pStyle w:val="TableParagraph"/>
              <w:spacing w:line="272" w:lineRule="exact"/>
              <w:ind w:right="709"/>
              <w:jc w:val="right"/>
              <w:rPr>
                <w:rFonts w:ascii="Candara"/>
                <w:sz w:val="24"/>
                <w:szCs w:val="24"/>
              </w:rPr>
            </w:pPr>
            <w:r w:rsidRPr="69570704" w:rsidR="69570704">
              <w:rPr>
                <w:rFonts w:ascii="Candara"/>
                <w:sz w:val="24"/>
                <w:szCs w:val="24"/>
              </w:rPr>
              <w:t>Spring 2025</w:t>
            </w:r>
          </w:p>
        </w:tc>
      </w:tr>
      <w:tr w:rsidR="005B4413" w:rsidTr="69570704" w14:paraId="0351B490" w14:textId="77777777">
        <w:trPr>
          <w:trHeight w:val="282"/>
        </w:trPr>
        <w:tc>
          <w:tcPr>
            <w:tcW w:w="2266" w:type="dxa"/>
            <w:shd w:val="clear" w:color="auto" w:fill="E4E4E4"/>
            <w:tcMar/>
          </w:tcPr>
          <w:p w:rsidR="005B4413" w:rsidRDefault="004F5219" w14:paraId="712DE050" w14:textId="77777777">
            <w:pPr>
              <w:pStyle w:val="TableParagraph"/>
              <w:spacing w:before="12" w:line="251" w:lineRule="exact"/>
              <w:ind w:left="105"/>
            </w:pPr>
            <w:r>
              <w:t>Review</w:t>
            </w:r>
            <w:r>
              <w:rPr>
                <w:spacing w:val="-9"/>
              </w:rPr>
              <w:t xml:space="preserve"> </w:t>
            </w:r>
            <w:r>
              <w:rPr>
                <w:spacing w:val="-4"/>
              </w:rPr>
              <w:t>Date</w:t>
            </w:r>
          </w:p>
        </w:tc>
        <w:tc>
          <w:tcPr>
            <w:tcW w:w="7341" w:type="dxa"/>
            <w:tcMar/>
          </w:tcPr>
          <w:p w:rsidR="69570704" w:rsidP="69570704" w:rsidRDefault="69570704" w14:noSpellErr="1" w14:paraId="2497FDFA">
            <w:pPr>
              <w:pStyle w:val="TableParagraph"/>
              <w:spacing w:line="272" w:lineRule="exact"/>
              <w:ind w:right="710"/>
              <w:jc w:val="right"/>
              <w:rPr>
                <w:rFonts w:ascii="Candara"/>
                <w:sz w:val="24"/>
                <w:szCs w:val="24"/>
              </w:rPr>
            </w:pPr>
            <w:r w:rsidRPr="69570704" w:rsidR="69570704">
              <w:rPr>
                <w:rFonts w:ascii="Candara"/>
                <w:sz w:val="24"/>
                <w:szCs w:val="24"/>
              </w:rPr>
              <w:t>Spring 2026</w:t>
            </w:r>
          </w:p>
        </w:tc>
      </w:tr>
    </w:tbl>
    <w:p w:rsidR="005B4413" w:rsidRDefault="005B4413" w14:paraId="70889D06" w14:textId="77777777">
      <w:pPr>
        <w:spacing w:line="251" w:lineRule="exact"/>
        <w:sectPr w:rsidR="005B4413">
          <w:pgSz w:w="11910" w:h="16840" w:orient="portrait"/>
          <w:pgMar w:top="460" w:right="520" w:bottom="280" w:left="600" w:header="720" w:footer="720" w:gutter="0"/>
          <w:cols w:space="720"/>
        </w:sectPr>
      </w:pPr>
    </w:p>
    <w:p w:rsidR="005B4413" w:rsidRDefault="004F5219" w14:paraId="43FCEF89" w14:textId="77777777">
      <w:pPr>
        <w:pStyle w:val="BodyText"/>
        <w:ind w:left="376"/>
        <w:rPr>
          <w:sz w:val="20"/>
        </w:rPr>
      </w:pPr>
      <w:r>
        <w:rPr>
          <w:noProof/>
          <w:sz w:val="20"/>
        </w:rPr>
        <w:drawing>
          <wp:inline distT="0" distB="0" distL="0" distR="0" wp14:anchorId="57402B18" wp14:editId="53C21C92">
            <wp:extent cx="1318990" cy="924496"/>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1318990" cy="924496"/>
                    </a:xfrm>
                    <a:prstGeom prst="rect">
                      <a:avLst/>
                    </a:prstGeom>
                  </pic:spPr>
                </pic:pic>
              </a:graphicData>
            </a:graphic>
          </wp:inline>
        </w:drawing>
      </w:r>
    </w:p>
    <w:p w:rsidR="005B4413" w:rsidRDefault="004F5219" w14:paraId="597E2B04" w14:textId="77777777">
      <w:pPr>
        <w:spacing w:before="146"/>
        <w:ind w:left="376"/>
      </w:pPr>
      <w:r>
        <w:t>Dear</w:t>
      </w:r>
      <w:r>
        <w:rPr>
          <w:spacing w:val="-3"/>
        </w:rPr>
        <w:t xml:space="preserve"> </w:t>
      </w:r>
      <w:r>
        <w:rPr>
          <w:spacing w:val="-2"/>
        </w:rPr>
        <w:t>Parents/Guardian,</w:t>
      </w:r>
    </w:p>
    <w:p w:rsidR="005B4413" w:rsidRDefault="005B4413" w14:paraId="584526E5" w14:textId="77777777">
      <w:pPr>
        <w:pStyle w:val="BodyText"/>
        <w:rPr>
          <w:sz w:val="22"/>
        </w:rPr>
      </w:pPr>
    </w:p>
    <w:p w:rsidR="005B4413" w:rsidRDefault="005B4413" w14:paraId="6FF2155A" w14:textId="77777777">
      <w:pPr>
        <w:pStyle w:val="BodyText"/>
        <w:spacing w:before="13"/>
        <w:rPr>
          <w:sz w:val="22"/>
        </w:rPr>
      </w:pPr>
    </w:p>
    <w:p w:rsidR="005B4413" w:rsidRDefault="004F5219" w14:paraId="352A08B2" w14:textId="77777777">
      <w:pPr>
        <w:spacing w:before="1" w:line="357" w:lineRule="auto"/>
        <w:ind w:left="386" w:right="743" w:hanging="10"/>
        <w:jc w:val="both"/>
      </w:pPr>
      <w:r>
        <w:t>Aston Clinton School has an Intimate Care Policy, detailing procedures for managing intimate changing and cleaning of children, which is available from the school office or on the website. If a child wets or soils themselves whilst they are at school, it is important that measures are taken to have them changed (and if necessary cleaned) as quickly as possible. Staff are experienced in carrying out this task if you wish them to do so.</w:t>
      </w:r>
    </w:p>
    <w:p w:rsidR="005B4413" w:rsidRDefault="004F5219" w14:paraId="289C56D4" w14:textId="77777777">
      <w:pPr>
        <w:spacing w:before="7" w:line="357" w:lineRule="auto"/>
        <w:ind w:left="386" w:right="741" w:hanging="10"/>
        <w:jc w:val="both"/>
      </w:pPr>
      <w:r>
        <w:t>If you would prefer, in the event of your child needing intimate care, the school can contact you or your emergency</w:t>
      </w:r>
      <w:r>
        <w:rPr>
          <w:spacing w:val="-1"/>
        </w:rPr>
        <w:t xml:space="preserve"> </w:t>
      </w:r>
      <w:r>
        <w:t>contact to notify</w:t>
      </w:r>
      <w:r>
        <w:rPr>
          <w:spacing w:val="-1"/>
        </w:rPr>
        <w:t xml:space="preserve"> </w:t>
      </w:r>
      <w:r>
        <w:t>you that you need to attend without delay</w:t>
      </w:r>
      <w:r>
        <w:rPr>
          <w:spacing w:val="-1"/>
        </w:rPr>
        <w:t xml:space="preserve"> </w:t>
      </w:r>
      <w:r>
        <w:t>to provide intimate care for your child yourself.</w:t>
      </w:r>
    </w:p>
    <w:p w:rsidR="005B4413" w:rsidRDefault="004F5219" w14:paraId="10BBC568" w14:textId="77777777">
      <w:pPr>
        <w:spacing w:before="4" w:line="376" w:lineRule="auto"/>
        <w:ind w:left="386" w:right="827" w:hanging="10"/>
        <w:jc w:val="both"/>
      </w:pPr>
      <w:r>
        <w:t>Please</w:t>
      </w:r>
      <w:r>
        <w:rPr>
          <w:spacing w:val="-4"/>
        </w:rPr>
        <w:t xml:space="preserve"> </w:t>
      </w:r>
      <w:r>
        <w:t>fill</w:t>
      </w:r>
      <w:r>
        <w:rPr>
          <w:spacing w:val="-2"/>
        </w:rPr>
        <w:t xml:space="preserve"> </w:t>
      </w:r>
      <w:r>
        <w:t>out</w:t>
      </w:r>
      <w:r>
        <w:rPr>
          <w:spacing w:val="-3"/>
        </w:rPr>
        <w:t xml:space="preserve"> </w:t>
      </w:r>
      <w:r>
        <w:t>the</w:t>
      </w:r>
      <w:r>
        <w:rPr>
          <w:spacing w:val="-2"/>
        </w:rPr>
        <w:t xml:space="preserve"> </w:t>
      </w:r>
      <w:r>
        <w:t>permission</w:t>
      </w:r>
      <w:r>
        <w:rPr>
          <w:spacing w:val="-2"/>
        </w:rPr>
        <w:t xml:space="preserve"> </w:t>
      </w:r>
      <w:r>
        <w:t>slip</w:t>
      </w:r>
      <w:r>
        <w:rPr>
          <w:spacing w:val="-2"/>
        </w:rPr>
        <w:t xml:space="preserve"> </w:t>
      </w:r>
      <w:r>
        <w:t>below</w:t>
      </w:r>
      <w:r>
        <w:rPr>
          <w:spacing w:val="-5"/>
        </w:rPr>
        <w:t xml:space="preserve"> </w:t>
      </w:r>
      <w:r>
        <w:t>stating</w:t>
      </w:r>
      <w:r>
        <w:rPr>
          <w:spacing w:val="-2"/>
        </w:rPr>
        <w:t xml:space="preserve"> </w:t>
      </w:r>
      <w:r>
        <w:t>your</w:t>
      </w:r>
      <w:r>
        <w:rPr>
          <w:spacing w:val="-1"/>
        </w:rPr>
        <w:t xml:space="preserve"> </w:t>
      </w:r>
      <w:r>
        <w:t>preference</w:t>
      </w:r>
      <w:r>
        <w:rPr>
          <w:spacing w:val="-4"/>
        </w:rPr>
        <w:t xml:space="preserve"> </w:t>
      </w:r>
      <w:r>
        <w:t>for</w:t>
      </w:r>
      <w:r>
        <w:rPr>
          <w:spacing w:val="-3"/>
        </w:rPr>
        <w:t xml:space="preserve"> </w:t>
      </w:r>
      <w:r>
        <w:t>your</w:t>
      </w:r>
      <w:r>
        <w:rPr>
          <w:spacing w:val="-1"/>
        </w:rPr>
        <w:t xml:space="preserve"> </w:t>
      </w:r>
      <w:r>
        <w:t>child.</w:t>
      </w:r>
      <w:r>
        <w:rPr>
          <w:spacing w:val="-1"/>
        </w:rPr>
        <w:t xml:space="preserve"> </w:t>
      </w:r>
      <w:r>
        <w:t>Please</w:t>
      </w:r>
      <w:r>
        <w:rPr>
          <w:spacing w:val="-2"/>
        </w:rPr>
        <w:t xml:space="preserve"> </w:t>
      </w:r>
      <w:r>
        <w:t>note</w:t>
      </w:r>
      <w:r>
        <w:rPr>
          <w:spacing w:val="-4"/>
        </w:rPr>
        <w:t xml:space="preserve"> </w:t>
      </w:r>
      <w:r>
        <w:t>that this will apply</w:t>
      </w:r>
      <w:r>
        <w:rPr>
          <w:spacing w:val="-2"/>
        </w:rPr>
        <w:t xml:space="preserve"> </w:t>
      </w:r>
      <w:r>
        <w:t>during your</w:t>
      </w:r>
      <w:r>
        <w:rPr>
          <w:spacing w:val="-1"/>
        </w:rPr>
        <w:t xml:space="preserve"> </w:t>
      </w:r>
      <w:r>
        <w:t>child’s time</w:t>
      </w:r>
      <w:r>
        <w:rPr>
          <w:spacing w:val="-2"/>
        </w:rPr>
        <w:t xml:space="preserve"> </w:t>
      </w:r>
      <w:r>
        <w:t>at</w:t>
      </w:r>
      <w:r>
        <w:rPr>
          <w:spacing w:val="-1"/>
        </w:rPr>
        <w:t xml:space="preserve"> </w:t>
      </w:r>
      <w:r>
        <w:t>school,</w:t>
      </w:r>
      <w:r>
        <w:rPr>
          <w:spacing w:val="-1"/>
        </w:rPr>
        <w:t xml:space="preserve"> </w:t>
      </w:r>
      <w:r>
        <w:t>unless you notify</w:t>
      </w:r>
      <w:r>
        <w:rPr>
          <w:spacing w:val="-2"/>
        </w:rPr>
        <w:t xml:space="preserve"> </w:t>
      </w:r>
      <w:r>
        <w:t>otherwise in writing. Yours sincerely,</w:t>
      </w:r>
    </w:p>
    <w:p w:rsidR="005B4413" w:rsidRDefault="005B4413" w14:paraId="0E90D7B6" w14:textId="77777777">
      <w:pPr>
        <w:pStyle w:val="BodyText"/>
        <w:spacing w:before="138"/>
        <w:rPr>
          <w:sz w:val="22"/>
        </w:rPr>
      </w:pPr>
    </w:p>
    <w:p w:rsidR="005B4413" w:rsidRDefault="004F5219" w14:paraId="65B02C0B" w14:textId="77777777">
      <w:pPr>
        <w:ind w:left="376"/>
      </w:pPr>
      <w:r>
        <w:rPr>
          <w:spacing w:val="-2"/>
        </w:rPr>
        <w:t>Headteacher</w:t>
      </w:r>
    </w:p>
    <w:p w:rsidR="005B4413" w:rsidRDefault="004F5219" w14:paraId="3296946A" w14:textId="77777777">
      <w:pPr>
        <w:pStyle w:val="BodyText"/>
        <w:spacing w:before="156"/>
        <w:rPr>
          <w:sz w:val="20"/>
        </w:rPr>
      </w:pPr>
      <w:r>
        <w:rPr>
          <w:noProof/>
        </w:rPr>
        <mc:AlternateContent>
          <mc:Choice Requires="wps">
            <w:drawing>
              <wp:anchor distT="0" distB="0" distL="0" distR="0" simplePos="0" relativeHeight="487589888" behindDoc="1" locked="0" layoutInCell="1" allowOverlap="1" wp14:anchorId="58CEF99C" wp14:editId="174AB715">
                <wp:simplePos x="0" y="0"/>
                <wp:positionH relativeFrom="page">
                  <wp:posOffset>610869</wp:posOffset>
                </wp:positionH>
                <wp:positionV relativeFrom="paragraph">
                  <wp:posOffset>260636</wp:posOffset>
                </wp:positionV>
                <wp:extent cx="6159500" cy="1841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9500" cy="18415"/>
                        </a:xfrm>
                        <a:custGeom>
                          <a:avLst/>
                          <a:gdLst/>
                          <a:ahLst/>
                          <a:cxnLst/>
                          <a:rect l="l" t="t" r="r" b="b"/>
                          <a:pathLst>
                            <a:path w="6159500" h="18415">
                              <a:moveTo>
                                <a:pt x="6159500" y="0"/>
                              </a:moveTo>
                              <a:lnTo>
                                <a:pt x="0" y="0"/>
                              </a:lnTo>
                              <a:lnTo>
                                <a:pt x="0" y="18287"/>
                              </a:lnTo>
                              <a:lnTo>
                                <a:pt x="6159500" y="18287"/>
                              </a:lnTo>
                              <a:lnTo>
                                <a:pt x="61595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w14:anchorId="35D0BA4A">
              <v:shape id="Graphic 6" style="position:absolute;margin-left:48.1pt;margin-top:20.5pt;width:485pt;height:1.45pt;z-index:-15726592;visibility:visible;mso-wrap-style:square;mso-wrap-distance-left:0;mso-wrap-distance-top:0;mso-wrap-distance-right:0;mso-wrap-distance-bottom:0;mso-position-horizontal:absolute;mso-position-horizontal-relative:page;mso-position-vertical:absolute;mso-position-vertical-relative:text;v-text-anchor:top" coordsize="6159500,18415" o:spid="_x0000_s1026" fillcolor="black" stroked="f" path="m6159500,l,,,18287r6159500,l615950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" w14:anchorId="4F2F15A0">
                <v:path arrowok="t"/>
                <w10:wrap type="topAndBottom" anchorx="page"/>
              </v:shape>
            </w:pict>
          </mc:Fallback>
        </mc:AlternateContent>
      </w:r>
    </w:p>
    <w:p w:rsidR="005B4413" w:rsidRDefault="005B4413" w14:paraId="55C867FE" w14:textId="77777777">
      <w:pPr>
        <w:pStyle w:val="BodyText"/>
        <w:rPr>
          <w:sz w:val="22"/>
        </w:rPr>
      </w:pPr>
    </w:p>
    <w:p w:rsidR="005B4413" w:rsidRDefault="005B4413" w14:paraId="044A720A" w14:textId="77777777">
      <w:pPr>
        <w:pStyle w:val="BodyText"/>
        <w:rPr>
          <w:sz w:val="22"/>
        </w:rPr>
      </w:pPr>
    </w:p>
    <w:p w:rsidR="005B4413" w:rsidRDefault="005B4413" w14:paraId="3705994A" w14:textId="77777777">
      <w:pPr>
        <w:pStyle w:val="BodyText"/>
        <w:spacing w:before="33"/>
        <w:rPr>
          <w:sz w:val="22"/>
        </w:rPr>
      </w:pPr>
    </w:p>
    <w:p w:rsidR="005B4413" w:rsidRDefault="004F5219" w14:paraId="6CD67370" w14:textId="77777777">
      <w:pPr>
        <w:tabs>
          <w:tab w:val="left" w:pos="9587"/>
        </w:tabs>
        <w:ind w:left="376"/>
      </w:pPr>
      <w:r>
        <w:t xml:space="preserve">Full Name of Child: </w:t>
      </w:r>
      <w:r>
        <w:rPr>
          <w:u w:val="single"/>
        </w:rPr>
        <w:tab/>
      </w:r>
    </w:p>
    <w:p w:rsidR="005B4413" w:rsidRDefault="005B4413" w14:paraId="7A177B6E" w14:textId="77777777">
      <w:pPr>
        <w:pStyle w:val="BodyText"/>
        <w:spacing w:before="216"/>
        <w:rPr>
          <w:sz w:val="22"/>
        </w:rPr>
      </w:pPr>
    </w:p>
    <w:p w:rsidR="005B4413" w:rsidRDefault="004F5219" w14:paraId="71E732F4" w14:textId="77777777">
      <w:pPr>
        <w:spacing w:line="357" w:lineRule="auto"/>
        <w:ind w:left="386" w:right="1863" w:hanging="10"/>
      </w:pPr>
      <w:r>
        <w:rPr>
          <w:noProof/>
        </w:rPr>
        <mc:AlternateContent>
          <mc:Choice Requires="wps">
            <w:drawing>
              <wp:anchor distT="0" distB="0" distL="0" distR="0" simplePos="0" relativeHeight="15731200" behindDoc="0" locked="0" layoutInCell="1" allowOverlap="1" wp14:anchorId="285E5934" wp14:editId="4690D8B0">
                <wp:simplePos x="0" y="0"/>
                <wp:positionH relativeFrom="page">
                  <wp:posOffset>6137909</wp:posOffset>
                </wp:positionH>
                <wp:positionV relativeFrom="paragraph">
                  <wp:posOffset>28770</wp:posOffset>
                </wp:positionV>
                <wp:extent cx="604520" cy="49212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520" cy="492125"/>
                        </a:xfrm>
                        <a:custGeom>
                          <a:avLst/>
                          <a:gdLst/>
                          <a:ahLst/>
                          <a:cxnLst/>
                          <a:rect l="l" t="t" r="r" b="b"/>
                          <a:pathLst>
                            <a:path w="604520" h="492125">
                              <a:moveTo>
                                <a:pt x="0" y="492125"/>
                              </a:moveTo>
                              <a:lnTo>
                                <a:pt x="604519" y="492125"/>
                              </a:lnTo>
                              <a:lnTo>
                                <a:pt x="604519" y="0"/>
                              </a:lnTo>
                              <a:lnTo>
                                <a:pt x="0" y="0"/>
                              </a:lnTo>
                              <a:lnTo>
                                <a:pt x="0" y="492125"/>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w14:anchorId="65C3C748">
              <v:shape id="Graphic 7" style="position:absolute;margin-left:483.3pt;margin-top:2.25pt;width:47.6pt;height:38.75pt;z-index:15731200;visibility:visible;mso-wrap-style:square;mso-wrap-distance-left:0;mso-wrap-distance-top:0;mso-wrap-distance-right:0;mso-wrap-distance-bottom:0;mso-position-horizontal:absolute;mso-position-horizontal-relative:page;mso-position-vertical:absolute;mso-position-vertical-relative:text;v-text-anchor:top" coordsize="604520,492125" o:spid="_x0000_s1026" filled="f" path="m,492125r604519,l604519,,,,,49212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" w14:anchorId="061B0C1F">
                <v:path arrowok="t"/>
                <w10:wrap anchorx="page"/>
              </v:shape>
            </w:pict>
          </mc:Fallback>
        </mc:AlternateContent>
      </w:r>
      <w:r>
        <w:t>I give consent for my child to be changed and cleaned by school staff if they</w:t>
      </w:r>
      <w:r>
        <w:rPr>
          <w:spacing w:val="40"/>
        </w:rPr>
        <w:t xml:space="preserve"> </w:t>
      </w:r>
      <w:r>
        <w:t>wet/soil themselves</w:t>
      </w:r>
      <w:r>
        <w:rPr>
          <w:spacing w:val="-3"/>
        </w:rPr>
        <w:t xml:space="preserve"> </w:t>
      </w:r>
      <w:r>
        <w:t>and</w:t>
      </w:r>
      <w:r>
        <w:rPr>
          <w:spacing w:val="-3"/>
        </w:rPr>
        <w:t xml:space="preserve"> </w:t>
      </w:r>
      <w:r>
        <w:t>if</w:t>
      </w:r>
      <w:r>
        <w:rPr>
          <w:spacing w:val="-4"/>
        </w:rPr>
        <w:t xml:space="preserve"> </w:t>
      </w:r>
      <w:r>
        <w:t>they</w:t>
      </w:r>
      <w:r>
        <w:rPr>
          <w:spacing w:val="-5"/>
        </w:rPr>
        <w:t xml:space="preserve"> </w:t>
      </w:r>
      <w:r>
        <w:t>are</w:t>
      </w:r>
      <w:r>
        <w:rPr>
          <w:spacing w:val="-3"/>
        </w:rPr>
        <w:t xml:space="preserve"> </w:t>
      </w:r>
      <w:r>
        <w:t>unable</w:t>
      </w:r>
      <w:r>
        <w:rPr>
          <w:spacing w:val="-3"/>
        </w:rPr>
        <w:t xml:space="preserve"> </w:t>
      </w:r>
      <w:r>
        <w:t>change</w:t>
      </w:r>
      <w:r>
        <w:rPr>
          <w:spacing w:val="-5"/>
        </w:rPr>
        <w:t xml:space="preserve"> </w:t>
      </w:r>
      <w:r>
        <w:t>themselves</w:t>
      </w:r>
      <w:r>
        <w:rPr>
          <w:spacing w:val="-3"/>
        </w:rPr>
        <w:t xml:space="preserve"> </w:t>
      </w:r>
      <w:r>
        <w:t>independently</w:t>
      </w:r>
      <w:r>
        <w:rPr>
          <w:spacing w:val="-3"/>
        </w:rPr>
        <w:t xml:space="preserve"> </w:t>
      </w:r>
      <w:r>
        <w:t>whilst</w:t>
      </w:r>
      <w:r>
        <w:rPr>
          <w:spacing w:val="40"/>
        </w:rPr>
        <w:t xml:space="preserve"> </w:t>
      </w:r>
      <w:r>
        <w:t>in</w:t>
      </w:r>
      <w:r>
        <w:rPr>
          <w:spacing w:val="-5"/>
        </w:rPr>
        <w:t xml:space="preserve"> </w:t>
      </w:r>
      <w:r>
        <w:t>the</w:t>
      </w:r>
      <w:r>
        <w:rPr>
          <w:spacing w:val="-3"/>
        </w:rPr>
        <w:t xml:space="preserve"> </w:t>
      </w:r>
      <w:r>
        <w:t>care of Aston Clinton School.</w:t>
      </w:r>
    </w:p>
    <w:p w:rsidR="005B4413" w:rsidRDefault="005B4413" w14:paraId="4D9AAE8E" w14:textId="77777777">
      <w:pPr>
        <w:pStyle w:val="BodyText"/>
        <w:spacing w:before="138"/>
        <w:rPr>
          <w:sz w:val="22"/>
        </w:rPr>
      </w:pPr>
    </w:p>
    <w:p w:rsidR="005B4413" w:rsidRDefault="004F5219" w14:paraId="4227576D" w14:textId="77777777">
      <w:pPr>
        <w:spacing w:before="1" w:line="360" w:lineRule="auto"/>
        <w:ind w:left="386" w:right="2040" w:hanging="10"/>
      </w:pPr>
      <w:r>
        <w:rPr>
          <w:noProof/>
        </w:rPr>
        <mc:AlternateContent>
          <mc:Choice Requires="wps">
            <w:drawing>
              <wp:anchor distT="0" distB="0" distL="0" distR="0" simplePos="0" relativeHeight="15731712" behindDoc="0" locked="0" layoutInCell="1" allowOverlap="1" wp14:anchorId="3DD5A5A3" wp14:editId="484045EA">
                <wp:simplePos x="0" y="0"/>
                <wp:positionH relativeFrom="page">
                  <wp:posOffset>6137909</wp:posOffset>
                </wp:positionH>
                <wp:positionV relativeFrom="paragraph">
                  <wp:posOffset>98497</wp:posOffset>
                </wp:positionV>
                <wp:extent cx="604520" cy="4921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520" cy="492125"/>
                        </a:xfrm>
                        <a:custGeom>
                          <a:avLst/>
                          <a:gdLst/>
                          <a:ahLst/>
                          <a:cxnLst/>
                          <a:rect l="l" t="t" r="r" b="b"/>
                          <a:pathLst>
                            <a:path w="604520" h="492125">
                              <a:moveTo>
                                <a:pt x="0" y="492125"/>
                              </a:moveTo>
                              <a:lnTo>
                                <a:pt x="604519" y="492125"/>
                              </a:lnTo>
                              <a:lnTo>
                                <a:pt x="604519" y="0"/>
                              </a:lnTo>
                              <a:lnTo>
                                <a:pt x="0" y="0"/>
                              </a:lnTo>
                              <a:lnTo>
                                <a:pt x="0" y="492125"/>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w14:anchorId="22D14F67">
              <v:shape id="Graphic 8" style="position:absolute;margin-left:483.3pt;margin-top:7.75pt;width:47.6pt;height:38.75pt;z-index:15731712;visibility:visible;mso-wrap-style:square;mso-wrap-distance-left:0;mso-wrap-distance-top:0;mso-wrap-distance-right:0;mso-wrap-distance-bottom:0;mso-position-horizontal:absolute;mso-position-horizontal-relative:page;mso-position-vertical:absolute;mso-position-vertical-relative:text;v-text-anchor:top" coordsize="604520,492125" o:spid="_x0000_s1026" filled="f" path="m,492125r604519,l604519,,,,,49212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" w14:anchorId="65AC1D3D">
                <v:path arrowok="t"/>
                <w10:wrap anchorx="page"/>
              </v:shape>
            </w:pict>
          </mc:Fallback>
        </mc:AlternateContent>
      </w:r>
      <w:r>
        <w:t>I do not give consent for my child to be changed and cleaned if they wet/soil themselves.</w:t>
      </w:r>
      <w:r>
        <w:rPr>
          <w:spacing w:val="-3"/>
        </w:rPr>
        <w:t xml:space="preserve"> </w:t>
      </w:r>
      <w:r>
        <w:t>The</w:t>
      </w:r>
      <w:r>
        <w:rPr>
          <w:spacing w:val="-4"/>
        </w:rPr>
        <w:t xml:space="preserve"> </w:t>
      </w:r>
      <w:r>
        <w:t>school</w:t>
      </w:r>
      <w:r>
        <w:rPr>
          <w:spacing w:val="-7"/>
        </w:rPr>
        <w:t xml:space="preserve"> </w:t>
      </w:r>
      <w:r>
        <w:t>will</w:t>
      </w:r>
      <w:r>
        <w:rPr>
          <w:spacing w:val="-2"/>
        </w:rPr>
        <w:t xml:space="preserve"> </w:t>
      </w:r>
      <w:r>
        <w:t>contact</w:t>
      </w:r>
      <w:r>
        <w:rPr>
          <w:spacing w:val="-3"/>
        </w:rPr>
        <w:t xml:space="preserve"> </w:t>
      </w:r>
      <w:r>
        <w:t>me</w:t>
      </w:r>
      <w:r>
        <w:rPr>
          <w:spacing w:val="-2"/>
        </w:rPr>
        <w:t xml:space="preserve"> </w:t>
      </w:r>
      <w:r>
        <w:t>or</w:t>
      </w:r>
      <w:r>
        <w:rPr>
          <w:spacing w:val="-3"/>
        </w:rPr>
        <w:t xml:space="preserve"> </w:t>
      </w:r>
      <w:r>
        <w:t>my</w:t>
      </w:r>
      <w:r>
        <w:rPr>
          <w:spacing w:val="-4"/>
        </w:rPr>
        <w:t xml:space="preserve"> </w:t>
      </w:r>
      <w:r>
        <w:t>emergency</w:t>
      </w:r>
      <w:r>
        <w:rPr>
          <w:spacing w:val="-4"/>
        </w:rPr>
        <w:t xml:space="preserve"> </w:t>
      </w:r>
      <w:r>
        <w:t>contact and</w:t>
      </w:r>
      <w:r>
        <w:rPr>
          <w:spacing w:val="-4"/>
        </w:rPr>
        <w:t xml:space="preserve"> </w:t>
      </w:r>
      <w:r>
        <w:t>I</w:t>
      </w:r>
      <w:r>
        <w:rPr>
          <w:spacing w:val="-3"/>
        </w:rPr>
        <w:t xml:space="preserve"> </w:t>
      </w:r>
      <w:r>
        <w:t>will</w:t>
      </w:r>
      <w:r>
        <w:rPr>
          <w:spacing w:val="-2"/>
        </w:rPr>
        <w:t xml:space="preserve"> </w:t>
      </w:r>
      <w:proofErr w:type="spellStart"/>
      <w:r>
        <w:t>organise</w:t>
      </w:r>
      <w:proofErr w:type="spellEnd"/>
      <w:r>
        <w:t xml:space="preserve"> for my child to be changed and cleaned.</w:t>
      </w:r>
      <w:r>
        <w:rPr>
          <w:spacing w:val="40"/>
        </w:rPr>
        <w:t xml:space="preserve"> </w:t>
      </w:r>
      <w:r>
        <w:t>I understand that in the event</w:t>
      </w:r>
    </w:p>
    <w:p w:rsidR="005B4413" w:rsidRDefault="004F5219" w14:paraId="7A51C244" w14:textId="77777777">
      <w:pPr>
        <w:spacing w:line="357" w:lineRule="auto"/>
        <w:ind w:left="386" w:right="1281" w:hanging="10"/>
      </w:pPr>
      <w:r>
        <w:t>I</w:t>
      </w:r>
      <w:r>
        <w:rPr>
          <w:spacing w:val="-3"/>
        </w:rPr>
        <w:t xml:space="preserve"> </w:t>
      </w:r>
      <w:r>
        <w:t>(or</w:t>
      </w:r>
      <w:r>
        <w:rPr>
          <w:spacing w:val="-3"/>
        </w:rPr>
        <w:t xml:space="preserve"> </w:t>
      </w:r>
      <w:r>
        <w:t>the</w:t>
      </w:r>
      <w:r>
        <w:rPr>
          <w:spacing w:val="-4"/>
        </w:rPr>
        <w:t xml:space="preserve"> </w:t>
      </w:r>
      <w:r>
        <w:t>emergency</w:t>
      </w:r>
      <w:r>
        <w:rPr>
          <w:spacing w:val="-4"/>
        </w:rPr>
        <w:t xml:space="preserve"> </w:t>
      </w:r>
      <w:r>
        <w:t>contact)</w:t>
      </w:r>
      <w:r>
        <w:rPr>
          <w:spacing w:val="-2"/>
        </w:rPr>
        <w:t xml:space="preserve"> </w:t>
      </w:r>
      <w:r>
        <w:t>cannot</w:t>
      </w:r>
      <w:r>
        <w:rPr>
          <w:spacing w:val="-3"/>
        </w:rPr>
        <w:t xml:space="preserve"> </w:t>
      </w:r>
      <w:r>
        <w:t>be</w:t>
      </w:r>
      <w:r>
        <w:rPr>
          <w:spacing w:val="-4"/>
        </w:rPr>
        <w:t xml:space="preserve"> </w:t>
      </w:r>
      <w:r>
        <w:t>contacted,</w:t>
      </w:r>
      <w:r>
        <w:rPr>
          <w:spacing w:val="-3"/>
        </w:rPr>
        <w:t xml:space="preserve"> </w:t>
      </w:r>
      <w:r>
        <w:t>the</w:t>
      </w:r>
      <w:r>
        <w:rPr>
          <w:spacing w:val="-2"/>
        </w:rPr>
        <w:t xml:space="preserve"> </w:t>
      </w:r>
      <w:r>
        <w:t>staff will</w:t>
      </w:r>
      <w:r>
        <w:rPr>
          <w:spacing w:val="-2"/>
        </w:rPr>
        <w:t xml:space="preserve"> </w:t>
      </w:r>
      <w:r>
        <w:t>act</w:t>
      </w:r>
      <w:r>
        <w:rPr>
          <w:spacing w:val="-1"/>
        </w:rPr>
        <w:t xml:space="preserve"> </w:t>
      </w:r>
      <w:r>
        <w:t>appropriately</w:t>
      </w:r>
      <w:r>
        <w:rPr>
          <w:spacing w:val="-4"/>
        </w:rPr>
        <w:t xml:space="preserve"> </w:t>
      </w:r>
      <w:r>
        <w:t>and</w:t>
      </w:r>
      <w:r>
        <w:rPr>
          <w:spacing w:val="40"/>
        </w:rPr>
        <w:t xml:space="preserve"> </w:t>
      </w:r>
      <w:r>
        <w:t>may need to come into some level of physical contact in order to aid the child.</w:t>
      </w:r>
    </w:p>
    <w:p w:rsidR="005B4413" w:rsidRDefault="005B4413" w14:paraId="2D96AA75" w14:textId="77777777">
      <w:pPr>
        <w:pStyle w:val="BodyText"/>
        <w:spacing w:before="137"/>
        <w:rPr>
          <w:sz w:val="22"/>
        </w:rPr>
      </w:pPr>
    </w:p>
    <w:p w:rsidR="005B4413" w:rsidRDefault="004F5219" w14:paraId="081618CF" w14:textId="77777777">
      <w:pPr>
        <w:tabs>
          <w:tab w:val="left" w:pos="8644"/>
        </w:tabs>
        <w:ind w:left="376"/>
      </w:pPr>
      <w:r>
        <w:t xml:space="preserve">Name of Parent/guardian: </w:t>
      </w:r>
      <w:r>
        <w:rPr>
          <w:u w:val="single"/>
        </w:rPr>
        <w:tab/>
      </w:r>
    </w:p>
    <w:p w:rsidR="005B4413" w:rsidRDefault="005B4413" w14:paraId="52C2698E" w14:textId="77777777">
      <w:pPr>
        <w:pStyle w:val="BodyText"/>
        <w:rPr>
          <w:sz w:val="22"/>
        </w:rPr>
      </w:pPr>
    </w:p>
    <w:p w:rsidR="005B4413" w:rsidRDefault="005B4413" w14:paraId="07585ACF" w14:textId="77777777">
      <w:pPr>
        <w:pStyle w:val="BodyText"/>
        <w:spacing w:before="11"/>
        <w:rPr>
          <w:sz w:val="22"/>
        </w:rPr>
      </w:pPr>
    </w:p>
    <w:p w:rsidR="005B4413" w:rsidRDefault="004F5219" w14:paraId="63A07217" w14:textId="77777777">
      <w:pPr>
        <w:tabs>
          <w:tab w:val="left" w:pos="6039"/>
          <w:tab w:val="left" w:pos="7311"/>
          <w:tab w:val="left" w:pos="9911"/>
        </w:tabs>
        <w:ind w:left="391"/>
      </w:pPr>
      <w:r>
        <w:t xml:space="preserve">Signature: </w:t>
      </w:r>
      <w:r>
        <w:rPr>
          <w:u w:val="single"/>
        </w:rPr>
        <w:tab/>
      </w:r>
      <w:r>
        <w:tab/>
      </w:r>
      <w:r>
        <w:t xml:space="preserve">Date: </w:t>
      </w:r>
      <w:r>
        <w:rPr>
          <w:u w:val="single"/>
        </w:rPr>
        <w:tab/>
      </w:r>
    </w:p>
    <w:p w:rsidR="005B4413" w:rsidRDefault="005B4413" w14:paraId="1D45D3B8" w14:textId="77777777">
      <w:pPr>
        <w:sectPr w:rsidR="005B4413">
          <w:pgSz w:w="11910" w:h="16840" w:orient="portrait"/>
          <w:pgMar w:top="540" w:right="520" w:bottom="280" w:left="600" w:header="720" w:footer="720" w:gutter="0"/>
          <w:cols w:space="720"/>
        </w:sectPr>
      </w:pPr>
    </w:p>
    <w:p w:rsidR="005B4413" w:rsidP="16FDD2F5" w:rsidRDefault="005B4413" w14:paraId="1AD7FAE2" w14:textId="77777777" w14:noSpellErr="1">
      <w:pPr>
        <w:pStyle w:val="BodyText"/>
        <w:ind w:left="0"/>
        <w:rPr>
          <w:sz w:val="20"/>
          <w:szCs w:val="20"/>
        </w:rPr>
      </w:pPr>
    </w:p>
    <w:sectPr w:rsidR="00745776">
      <w:pgSz w:w="11910" w:h="16840" w:orient="portrait"/>
      <w:pgMar w:top="520" w:right="520" w:bottom="280" w:left="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071180"/>
    <w:multiLevelType w:val="hybridMultilevel"/>
    <w:tmpl w:val="22FC8E0E"/>
    <w:lvl w:ilvl="0" w:tplc="1D84B19A">
      <w:numFmt w:val="bullet"/>
      <w:lvlText w:val="•"/>
      <w:lvlJc w:val="left"/>
      <w:pPr>
        <w:ind w:left="1111" w:hanging="360"/>
      </w:pPr>
      <w:rPr>
        <w:rFonts w:hint="default" w:ascii="Arial" w:hAnsi="Arial" w:eastAsia="Arial" w:cs="Arial"/>
        <w:b w:val="0"/>
        <w:bCs w:val="0"/>
        <w:i w:val="0"/>
        <w:iCs w:val="0"/>
        <w:color w:val="111111"/>
        <w:spacing w:val="0"/>
        <w:w w:val="100"/>
        <w:sz w:val="23"/>
        <w:szCs w:val="23"/>
        <w:lang w:val="en-US" w:eastAsia="en-US" w:bidi="ar-SA"/>
      </w:rPr>
    </w:lvl>
    <w:lvl w:ilvl="1" w:tplc="12220472">
      <w:numFmt w:val="bullet"/>
      <w:lvlText w:val="•"/>
      <w:lvlJc w:val="left"/>
      <w:pPr>
        <w:ind w:left="2086" w:hanging="360"/>
      </w:pPr>
      <w:rPr>
        <w:rFonts w:hint="default"/>
        <w:lang w:val="en-US" w:eastAsia="en-US" w:bidi="ar-SA"/>
      </w:rPr>
    </w:lvl>
    <w:lvl w:ilvl="2" w:tplc="F4981B3C">
      <w:numFmt w:val="bullet"/>
      <w:lvlText w:val="•"/>
      <w:lvlJc w:val="left"/>
      <w:pPr>
        <w:ind w:left="3053" w:hanging="360"/>
      </w:pPr>
      <w:rPr>
        <w:rFonts w:hint="default"/>
        <w:lang w:val="en-US" w:eastAsia="en-US" w:bidi="ar-SA"/>
      </w:rPr>
    </w:lvl>
    <w:lvl w:ilvl="3" w:tplc="1C740EBA">
      <w:numFmt w:val="bullet"/>
      <w:lvlText w:val="•"/>
      <w:lvlJc w:val="left"/>
      <w:pPr>
        <w:ind w:left="4019" w:hanging="360"/>
      </w:pPr>
      <w:rPr>
        <w:rFonts w:hint="default"/>
        <w:lang w:val="en-US" w:eastAsia="en-US" w:bidi="ar-SA"/>
      </w:rPr>
    </w:lvl>
    <w:lvl w:ilvl="4" w:tplc="4EB28A20">
      <w:numFmt w:val="bullet"/>
      <w:lvlText w:val="•"/>
      <w:lvlJc w:val="left"/>
      <w:pPr>
        <w:ind w:left="4986" w:hanging="360"/>
      </w:pPr>
      <w:rPr>
        <w:rFonts w:hint="default"/>
        <w:lang w:val="en-US" w:eastAsia="en-US" w:bidi="ar-SA"/>
      </w:rPr>
    </w:lvl>
    <w:lvl w:ilvl="5" w:tplc="7B9C7EF8">
      <w:numFmt w:val="bullet"/>
      <w:lvlText w:val="•"/>
      <w:lvlJc w:val="left"/>
      <w:pPr>
        <w:ind w:left="5953" w:hanging="360"/>
      </w:pPr>
      <w:rPr>
        <w:rFonts w:hint="default"/>
        <w:lang w:val="en-US" w:eastAsia="en-US" w:bidi="ar-SA"/>
      </w:rPr>
    </w:lvl>
    <w:lvl w:ilvl="6" w:tplc="8E221566">
      <w:numFmt w:val="bullet"/>
      <w:lvlText w:val="•"/>
      <w:lvlJc w:val="left"/>
      <w:pPr>
        <w:ind w:left="6919" w:hanging="360"/>
      </w:pPr>
      <w:rPr>
        <w:rFonts w:hint="default"/>
        <w:lang w:val="en-US" w:eastAsia="en-US" w:bidi="ar-SA"/>
      </w:rPr>
    </w:lvl>
    <w:lvl w:ilvl="7" w:tplc="3C8C359E">
      <w:numFmt w:val="bullet"/>
      <w:lvlText w:val="•"/>
      <w:lvlJc w:val="left"/>
      <w:pPr>
        <w:ind w:left="7886" w:hanging="360"/>
      </w:pPr>
      <w:rPr>
        <w:rFonts w:hint="default"/>
        <w:lang w:val="en-US" w:eastAsia="en-US" w:bidi="ar-SA"/>
      </w:rPr>
    </w:lvl>
    <w:lvl w:ilvl="8" w:tplc="3D265ECA">
      <w:numFmt w:val="bullet"/>
      <w:lvlText w:val="•"/>
      <w:lvlJc w:val="left"/>
      <w:pPr>
        <w:ind w:left="8853" w:hanging="360"/>
      </w:pPr>
      <w:rPr>
        <w:rFonts w:hint="default"/>
        <w:lang w:val="en-US" w:eastAsia="en-US" w:bidi="ar-SA"/>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413"/>
    <w:rsid w:val="00313706"/>
    <w:rsid w:val="004F5219"/>
    <w:rsid w:val="00571220"/>
    <w:rsid w:val="005B4413"/>
    <w:rsid w:val="00745776"/>
    <w:rsid w:val="007B3A3C"/>
    <w:rsid w:val="00885097"/>
    <w:rsid w:val="16FDD2F5"/>
    <w:rsid w:val="174B25B6"/>
    <w:rsid w:val="183A3042"/>
    <w:rsid w:val="1F24251D"/>
    <w:rsid w:val="215B0805"/>
    <w:rsid w:val="39599969"/>
    <w:rsid w:val="4C3164DD"/>
    <w:rsid w:val="54973278"/>
    <w:rsid w:val="57BCAB9B"/>
    <w:rsid w:val="61C1C3A3"/>
    <w:rsid w:val="69570704"/>
    <w:rsid w:val="6B188A3C"/>
    <w:rsid w:val="6E508869"/>
    <w:rsid w:val="72695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2C777"/>
  <w15:docId w15:val="{20D92D66-EA5D-4DED-8D48-3CA3528EB0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Pr>
      <w:rFonts w:ascii="Arial" w:hAnsi="Arial" w:eastAsia="Arial" w:cs="Arial"/>
    </w:rPr>
  </w:style>
  <w:style w:type="paragraph" w:styleId="Heading1">
    <w:name w:val="heading 1"/>
    <w:basedOn w:val="Normal"/>
    <w:uiPriority w:val="9"/>
    <w:qFormat/>
    <w:pPr>
      <w:ind w:left="160"/>
      <w:outlineLvl w:val="0"/>
    </w:pPr>
    <w:rPr>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3"/>
      <w:szCs w:val="23"/>
    </w:rPr>
  </w:style>
  <w:style w:type="paragraph" w:styleId="Title">
    <w:name w:val="Title"/>
    <w:basedOn w:val="Normal"/>
    <w:uiPriority w:val="10"/>
    <w:qFormat/>
    <w:pPr>
      <w:ind w:left="1721"/>
    </w:pPr>
    <w:rPr>
      <w:b/>
      <w:bCs/>
      <w:sz w:val="76"/>
      <w:szCs w:val="76"/>
    </w:rPr>
  </w:style>
  <w:style w:type="paragraph" w:styleId="ListParagraph">
    <w:name w:val="List Paragraph"/>
    <w:basedOn w:val="Normal"/>
    <w:uiPriority w:val="1"/>
    <w:qFormat/>
    <w:pPr>
      <w:spacing w:before="14"/>
      <w:ind w:left="1111" w:hanging="360"/>
    </w:pPr>
  </w:style>
  <w:style w:type="paragraph" w:styleId="TableParagraph" w:customStyle="1">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39553e0-ba71-4561-8d02-824cfebac225">
      <Terms xmlns="http://schemas.microsoft.com/office/infopath/2007/PartnerControls"/>
    </lcf76f155ced4ddcb4097134ff3c332f>
    <TaxCatchAll xmlns="a2d66e88-3e30-44cd-9c11-035226e689b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049B6584F524CBBCAC0D21188A8C9" ma:contentTypeVersion="19" ma:contentTypeDescription="Create a new document." ma:contentTypeScope="" ma:versionID="74a693a5120d4375e3f448e56036f904">
  <xsd:schema xmlns:xsd="http://www.w3.org/2001/XMLSchema" xmlns:xs="http://www.w3.org/2001/XMLSchema" xmlns:p="http://schemas.microsoft.com/office/2006/metadata/properties" xmlns:ns2="e39553e0-ba71-4561-8d02-824cfebac225" xmlns:ns3="a2d66e88-3e30-44cd-9c11-035226e689b5" targetNamespace="http://schemas.microsoft.com/office/2006/metadata/properties" ma:root="true" ma:fieldsID="8b5aa6d0c11fac806db39e234c0ca11d" ns2:_="" ns3:_="">
    <xsd:import namespace="e39553e0-ba71-4561-8d02-824cfebac225"/>
    <xsd:import namespace="a2d66e88-3e30-44cd-9c11-035226e689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9553e0-ba71-4561-8d02-824cfebac2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95dda59-bc7a-4a12-a01f-75e0865b4b0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d66e88-3e30-44cd-9c11-035226e689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ab532a3-ee39-4a1e-89a7-c01a9fa0738e}" ma:internalName="TaxCatchAll" ma:showField="CatchAllData" ma:web="a2d66e88-3e30-44cd-9c11-035226e68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C0293F-0322-4F58-844B-24084EB2EBA3}">
  <ds:schemaRefs>
    <ds:schemaRef ds:uri="http://purl.org/dc/dcmitype/"/>
    <ds:schemaRef ds:uri="http://www.w3.org/XML/1998/namespace"/>
    <ds:schemaRef ds:uri="http://purl.org/dc/terms/"/>
    <ds:schemaRef ds:uri="http://schemas.microsoft.com/office/infopath/2007/PartnerControls"/>
    <ds:schemaRef ds:uri="a2d66e88-3e30-44cd-9c11-035226e689b5"/>
    <ds:schemaRef ds:uri="e39553e0-ba71-4561-8d02-824cfebac225"/>
    <ds:schemaRef ds:uri="http://purl.org/dc/elements/1.1/"/>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120B7A4D-DF40-4CC7-A135-BDA0CC60D4F2}">
  <ds:schemaRefs>
    <ds:schemaRef ds:uri="http://schemas.microsoft.com/sharepoint/v3/contenttype/forms"/>
  </ds:schemaRefs>
</ds:datastoreItem>
</file>

<file path=customXml/itemProps3.xml><?xml version="1.0" encoding="utf-8"?>
<ds:datastoreItem xmlns:ds="http://schemas.openxmlformats.org/officeDocument/2006/customXml" ds:itemID="{B2F1ED7D-F305-4B20-A89A-1385E2F5DBF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KSM</dc:creator>
  <lastModifiedBy>O.Account</lastModifiedBy>
  <revision>8</revision>
  <dcterms:created xsi:type="dcterms:W3CDTF">2025-06-17T15:01:00.0000000Z</dcterms:created>
  <dcterms:modified xsi:type="dcterms:W3CDTF">2026-04-30T12:05:49.0717230Z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2024-05-10T00:00:00Z</vt:filetime>
  </property>
  <property fmtid="{D5CDD505-2E9C-101B-9397-08002B2CF9AE}" pid="3" name="Creator">
    <vt:lpwstr>Microsoft® Word 2019</vt:lpwstr>
  </property>
  <property fmtid="{D5CDD505-2E9C-101B-9397-08002B2CF9AE}" pid="4" name="LastSaved">
    <vt:filetime>2025-03-25T00:00:00Z</vt:filetime>
  </property>
  <property fmtid="{D5CDD505-2E9C-101B-9397-08002B2CF9AE}" pid="5" name="Producer">
    <vt:lpwstr>Microsoft® Word 2019</vt:lpwstr>
  </property>
  <property fmtid="{D5CDD505-2E9C-101B-9397-08002B2CF9AE}" pid="6" name="ContentTypeId">
    <vt:lpwstr>0x01010060C049B6584F524CBBCAC0D21188A8C9</vt:lpwstr>
  </property>
  <property fmtid="{D5CDD505-2E9C-101B-9397-08002B2CF9AE}" pid="7" name="MediaServiceImageTags">
    <vt:lpwstr/>
  </property>
</Properties>
</file>